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FDEAD" w14:textId="4C9773B7" w:rsidR="004442FF" w:rsidRDefault="00924E3E" w:rsidP="00924E3E">
      <w:pPr>
        <w:jc w:val="center"/>
        <w:rPr>
          <w:rFonts w:ascii="Goudy Old Style" w:hAnsi="Goudy Old Style"/>
          <w:sz w:val="72"/>
          <w:szCs w:val="72"/>
        </w:rPr>
      </w:pPr>
      <w:r>
        <w:rPr>
          <w:rFonts w:ascii="Goudy Old Style" w:hAnsi="Goudy Old Style"/>
          <w:sz w:val="72"/>
          <w:szCs w:val="72"/>
        </w:rPr>
        <w:t>St. Paul’s Episcopal Church</w:t>
      </w:r>
    </w:p>
    <w:p w14:paraId="693F2226" w14:textId="360DF082" w:rsidR="00924E3E" w:rsidRDefault="00924E3E" w:rsidP="00924E3E">
      <w:pPr>
        <w:jc w:val="center"/>
        <w:rPr>
          <w:rFonts w:ascii="Goudy Old Style" w:hAnsi="Goudy Old Style"/>
          <w:sz w:val="72"/>
          <w:szCs w:val="72"/>
        </w:rPr>
      </w:pPr>
    </w:p>
    <w:p w14:paraId="4FD089DC" w14:textId="0E45A693" w:rsidR="00924E3E" w:rsidRDefault="00924E3E" w:rsidP="00924E3E">
      <w:pPr>
        <w:jc w:val="center"/>
        <w:rPr>
          <w:rFonts w:ascii="Goudy Old Style" w:hAnsi="Goudy Old Style"/>
          <w:sz w:val="72"/>
          <w:szCs w:val="72"/>
        </w:rPr>
      </w:pPr>
    </w:p>
    <w:p w14:paraId="21140D3A" w14:textId="39E6DDC6" w:rsidR="00924E3E" w:rsidRDefault="00924E3E" w:rsidP="00924E3E">
      <w:pPr>
        <w:jc w:val="center"/>
        <w:rPr>
          <w:rFonts w:ascii="Goudy Old Style" w:hAnsi="Goudy Old Style"/>
          <w:sz w:val="72"/>
          <w:szCs w:val="72"/>
        </w:rPr>
      </w:pPr>
      <w:r>
        <w:rPr>
          <w:rFonts w:ascii="Goudy Old Style" w:hAnsi="Goudy Old Style"/>
          <w:sz w:val="72"/>
          <w:szCs w:val="72"/>
        </w:rPr>
        <w:t>Acolyte Manual</w:t>
      </w:r>
    </w:p>
    <w:p w14:paraId="68D6C879" w14:textId="12D5B81B" w:rsidR="00924E3E" w:rsidRDefault="00924E3E" w:rsidP="00924E3E">
      <w:pPr>
        <w:jc w:val="center"/>
        <w:rPr>
          <w:rFonts w:ascii="Goudy Old Style" w:hAnsi="Goudy Old Style"/>
          <w:sz w:val="72"/>
          <w:szCs w:val="72"/>
        </w:rPr>
      </w:pPr>
    </w:p>
    <w:p w14:paraId="2C0497BC" w14:textId="473DDC6A" w:rsidR="00924E3E" w:rsidRDefault="00924E3E" w:rsidP="00924E3E">
      <w:pPr>
        <w:jc w:val="center"/>
        <w:rPr>
          <w:rFonts w:ascii="Goudy Old Style" w:hAnsi="Goudy Old Style"/>
          <w:sz w:val="72"/>
          <w:szCs w:val="72"/>
        </w:rPr>
      </w:pPr>
    </w:p>
    <w:p w14:paraId="2B3DB589" w14:textId="6B48BEBB" w:rsidR="00924E3E" w:rsidRDefault="00924E3E" w:rsidP="00924E3E">
      <w:pPr>
        <w:jc w:val="center"/>
        <w:rPr>
          <w:rFonts w:ascii="Goudy Old Style" w:hAnsi="Goudy Old Style"/>
          <w:sz w:val="72"/>
          <w:szCs w:val="72"/>
        </w:rPr>
      </w:pPr>
      <w:r w:rsidRPr="00924E3E">
        <w:rPr>
          <w:rFonts w:ascii="Goudy Old Style" w:hAnsi="Goudy Old Style"/>
          <w:sz w:val="72"/>
          <w:szCs w:val="72"/>
        </w:rPr>
        <w:drawing>
          <wp:inline distT="0" distB="0" distL="0" distR="0" wp14:anchorId="4DF01BFE" wp14:editId="34C456F5">
            <wp:extent cx="2857500" cy="2857500"/>
            <wp:effectExtent l="0" t="0" r="0" b="0"/>
            <wp:docPr id="1" name="Picture 1" descr="A black and white drawing of a cross and cand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cross and candles&#10;&#10;Description automatically generated"/>
                    <pic:cNvPicPr/>
                  </pic:nvPicPr>
                  <pic:blipFill>
                    <a:blip r:embed="rId5"/>
                    <a:stretch>
                      <a:fillRect/>
                    </a:stretch>
                  </pic:blipFill>
                  <pic:spPr>
                    <a:xfrm>
                      <a:off x="0" y="0"/>
                      <a:ext cx="2857500" cy="2857500"/>
                    </a:xfrm>
                    <a:prstGeom prst="rect">
                      <a:avLst/>
                    </a:prstGeom>
                  </pic:spPr>
                </pic:pic>
              </a:graphicData>
            </a:graphic>
          </wp:inline>
        </w:drawing>
      </w:r>
    </w:p>
    <w:p w14:paraId="60CA01F2" w14:textId="4BE4324A" w:rsidR="00924E3E" w:rsidRDefault="00924E3E" w:rsidP="00924E3E">
      <w:pPr>
        <w:jc w:val="center"/>
        <w:rPr>
          <w:rFonts w:ascii="Goudy Old Style" w:hAnsi="Goudy Old Style"/>
          <w:sz w:val="72"/>
          <w:szCs w:val="72"/>
        </w:rPr>
      </w:pPr>
    </w:p>
    <w:p w14:paraId="0C6A3181" w14:textId="15C65C10" w:rsidR="00924E3E" w:rsidRDefault="00924E3E" w:rsidP="00924E3E">
      <w:pPr>
        <w:jc w:val="center"/>
        <w:rPr>
          <w:rFonts w:ascii="Goudy Old Style" w:hAnsi="Goudy Old Style"/>
          <w:sz w:val="48"/>
          <w:szCs w:val="48"/>
        </w:rPr>
      </w:pPr>
      <w:r w:rsidRPr="00924E3E">
        <w:rPr>
          <w:rFonts w:ascii="Goudy Old Style" w:hAnsi="Goudy Old Style"/>
          <w:sz w:val="48"/>
          <w:szCs w:val="48"/>
        </w:rPr>
        <w:t>September 2025</w:t>
      </w:r>
    </w:p>
    <w:p w14:paraId="75C69F10" w14:textId="5FD10D11" w:rsidR="00924E3E" w:rsidRDefault="00924E3E" w:rsidP="00924E3E">
      <w:pPr>
        <w:jc w:val="center"/>
        <w:rPr>
          <w:rFonts w:ascii="Goudy Old Style" w:hAnsi="Goudy Old Style"/>
          <w:sz w:val="48"/>
          <w:szCs w:val="48"/>
        </w:rPr>
      </w:pPr>
    </w:p>
    <w:p w14:paraId="71EF2083" w14:textId="7DBF2B89" w:rsidR="00924E3E" w:rsidRDefault="00924E3E" w:rsidP="00924E3E">
      <w:pPr>
        <w:jc w:val="center"/>
        <w:rPr>
          <w:rFonts w:ascii="Goudy Old Style" w:hAnsi="Goudy Old Style"/>
          <w:sz w:val="48"/>
          <w:szCs w:val="48"/>
        </w:rPr>
      </w:pPr>
    </w:p>
    <w:p w14:paraId="29F620FB" w14:textId="625BFA8C" w:rsidR="00924E3E" w:rsidRDefault="00924E3E" w:rsidP="00924E3E">
      <w:pPr>
        <w:jc w:val="center"/>
        <w:rPr>
          <w:rFonts w:ascii="Goudy Old Style" w:hAnsi="Goudy Old Style"/>
          <w:sz w:val="48"/>
          <w:szCs w:val="48"/>
        </w:rPr>
      </w:pPr>
    </w:p>
    <w:p w14:paraId="46E625B7" w14:textId="77777777" w:rsidR="00924E3E" w:rsidRPr="00924E3E" w:rsidRDefault="00924E3E" w:rsidP="00924E3E">
      <w:pPr>
        <w:jc w:val="center"/>
        <w:rPr>
          <w:rFonts w:ascii="Goudy Old Style" w:hAnsi="Goudy Old Style"/>
          <w:b/>
          <w:bCs/>
          <w:sz w:val="28"/>
          <w:szCs w:val="28"/>
        </w:rPr>
      </w:pPr>
      <w:r w:rsidRPr="00924E3E">
        <w:rPr>
          <w:rFonts w:ascii="Goudy Old Style" w:hAnsi="Goudy Old Style"/>
          <w:b/>
          <w:bCs/>
          <w:sz w:val="28"/>
          <w:szCs w:val="28"/>
        </w:rPr>
        <w:lastRenderedPageBreak/>
        <w:t xml:space="preserve">Introduction </w:t>
      </w:r>
    </w:p>
    <w:p w14:paraId="207D7972" w14:textId="77777777" w:rsidR="00924E3E" w:rsidRDefault="00924E3E" w:rsidP="00924E3E">
      <w:pPr>
        <w:jc w:val="center"/>
        <w:rPr>
          <w:rFonts w:ascii="Goudy Old Style" w:hAnsi="Goudy Old Style"/>
        </w:rPr>
      </w:pPr>
      <w:r w:rsidRPr="00924E3E">
        <w:rPr>
          <w:rFonts w:ascii="Goudy Old Style" w:hAnsi="Goudy Old Style"/>
        </w:rPr>
        <w:t xml:space="preserve">“In the meantime, the boy Samuel continued to serve the Lord, wearing a sacred linen apron. Each year his mother would make a little robe and take it to him when she accompanied her husband to offer the yearly sacrifice...The boy Samuel grew up in the service of the Lord.” </w:t>
      </w:r>
    </w:p>
    <w:p w14:paraId="513B2F71" w14:textId="77777777" w:rsidR="00924E3E" w:rsidRDefault="00924E3E" w:rsidP="00924E3E">
      <w:pPr>
        <w:jc w:val="center"/>
        <w:rPr>
          <w:rFonts w:ascii="Goudy Old Style" w:hAnsi="Goudy Old Style"/>
        </w:rPr>
      </w:pPr>
      <w:r w:rsidRPr="00924E3E">
        <w:rPr>
          <w:rFonts w:ascii="Goudy Old Style" w:hAnsi="Goudy Old Style"/>
        </w:rPr>
        <w:t xml:space="preserve">1 Samuel 2:18-21 </w:t>
      </w:r>
    </w:p>
    <w:p w14:paraId="6B5A05CF" w14:textId="77777777" w:rsidR="00924E3E" w:rsidRDefault="00924E3E" w:rsidP="00924E3E">
      <w:pPr>
        <w:jc w:val="center"/>
        <w:rPr>
          <w:rFonts w:ascii="Goudy Old Style" w:hAnsi="Goudy Old Style"/>
        </w:rPr>
      </w:pPr>
    </w:p>
    <w:p w14:paraId="1C804A2D" w14:textId="6697DF2F" w:rsidR="00924E3E" w:rsidRPr="00924E3E" w:rsidRDefault="00924E3E" w:rsidP="00924E3E">
      <w:pPr>
        <w:rPr>
          <w:rFonts w:ascii="Goudy Old Style" w:hAnsi="Goudy Old Style"/>
        </w:rPr>
      </w:pPr>
      <w:r w:rsidRPr="00924E3E">
        <w:rPr>
          <w:rFonts w:ascii="Goudy Old Style" w:hAnsi="Goudy Old Style"/>
        </w:rPr>
        <w:t>Acolyte means an attendant or follower and Samuel is one of the first examples of an assistant to a priest. Your job as an acolyte is to assist the celebrant (the priest in charge of a worship service) and enhance the worship service to help glorify God. You are a minister of the church who is called to serve God. Therefore, every action you take should be done respectfully and in a dignified manner; the goal is for the attention of the congregation to be on the liturgy and not on the ministers. Serving as an acolyte is a commitment of your time and talent to the Lord’s service, which is greatly appreciated.</w:t>
      </w:r>
    </w:p>
    <w:p w14:paraId="7DA7C3FE" w14:textId="3113720B" w:rsidR="00924E3E" w:rsidRDefault="00924E3E" w:rsidP="00924E3E">
      <w:pPr>
        <w:jc w:val="center"/>
        <w:rPr>
          <w:rFonts w:ascii="Goudy Old Style" w:hAnsi="Goudy Old Style"/>
          <w:sz w:val="48"/>
          <w:szCs w:val="48"/>
        </w:rPr>
      </w:pPr>
    </w:p>
    <w:p w14:paraId="520AD049" w14:textId="0D53EC31" w:rsidR="00924E3E" w:rsidRPr="00924E3E" w:rsidRDefault="00924E3E" w:rsidP="00924E3E">
      <w:pPr>
        <w:jc w:val="center"/>
        <w:rPr>
          <w:rFonts w:ascii="Goudy Old Style" w:hAnsi="Goudy Old Style"/>
          <w:sz w:val="40"/>
          <w:szCs w:val="40"/>
        </w:rPr>
      </w:pPr>
      <w:r w:rsidRPr="00924E3E">
        <w:rPr>
          <w:rFonts w:ascii="Goudy Old Style" w:hAnsi="Goudy Old Style"/>
          <w:sz w:val="40"/>
          <w:szCs w:val="40"/>
        </w:rPr>
        <w:t>Overall responsibilities</w:t>
      </w:r>
    </w:p>
    <w:p w14:paraId="44FEA497" w14:textId="6798C554" w:rsidR="00924E3E" w:rsidRDefault="00924E3E" w:rsidP="00924E3E">
      <w:pPr>
        <w:rPr>
          <w:rFonts w:ascii="Goudy Old Style" w:hAnsi="Goudy Old Style"/>
        </w:rPr>
      </w:pPr>
      <w:r w:rsidRPr="00924E3E">
        <w:rPr>
          <w:rFonts w:ascii="Goudy Old Style" w:hAnsi="Goudy Old Style"/>
          <w:b/>
          <w:bCs/>
          <w:sz w:val="28"/>
          <w:szCs w:val="28"/>
        </w:rPr>
        <w:t>Scheduling</w:t>
      </w:r>
      <w:r w:rsidRPr="00924E3E">
        <w:rPr>
          <w:rFonts w:ascii="Goudy Old Style" w:hAnsi="Goudy Old Style"/>
        </w:rPr>
        <w:t xml:space="preserve"> </w:t>
      </w:r>
    </w:p>
    <w:p w14:paraId="6AD703D3" w14:textId="77777777" w:rsidR="00924E3E" w:rsidRDefault="00924E3E" w:rsidP="00924E3E">
      <w:pPr>
        <w:rPr>
          <w:rFonts w:ascii="Goudy Old Style" w:hAnsi="Goudy Old Style"/>
        </w:rPr>
      </w:pPr>
    </w:p>
    <w:p w14:paraId="2341CBFA" w14:textId="70265D8C" w:rsidR="00924E3E" w:rsidRDefault="00924E3E" w:rsidP="00924E3E">
      <w:pPr>
        <w:rPr>
          <w:rFonts w:ascii="Goudy Old Style" w:hAnsi="Goudy Old Style"/>
        </w:rPr>
      </w:pPr>
      <w:r w:rsidRPr="00924E3E">
        <w:rPr>
          <w:rFonts w:ascii="Goudy Old Style" w:hAnsi="Goudy Old Style"/>
        </w:rPr>
        <w:t xml:space="preserve">At regular intervals, you will receive by </w:t>
      </w:r>
      <w:r>
        <w:rPr>
          <w:rFonts w:ascii="Goudy Old Style" w:hAnsi="Goudy Old Style"/>
        </w:rPr>
        <w:t>e</w:t>
      </w:r>
      <w:r w:rsidRPr="00924E3E">
        <w:rPr>
          <w:rFonts w:ascii="Goudy Old Style" w:hAnsi="Goudy Old Style"/>
        </w:rPr>
        <w:t xml:space="preserve">mail a roster of acolytes and written schedules covering </w:t>
      </w:r>
      <w:proofErr w:type="gramStart"/>
      <w:r w:rsidRPr="00924E3E">
        <w:rPr>
          <w:rFonts w:ascii="Goudy Old Style" w:hAnsi="Goudy Old Style"/>
        </w:rPr>
        <w:t>2-3 month</w:t>
      </w:r>
      <w:proofErr w:type="gramEnd"/>
      <w:r w:rsidRPr="00924E3E">
        <w:rPr>
          <w:rFonts w:ascii="Goudy Old Style" w:hAnsi="Goudy Old Style"/>
        </w:rPr>
        <w:t xml:space="preserve"> time periods. You should review a schedule when you receive it to make sure that you do not have any conflicts for the dates you are scheduled to serve. If you are not available for a scheduled date, </w:t>
      </w:r>
      <w:r>
        <w:rPr>
          <w:rFonts w:ascii="Goudy Old Style" w:hAnsi="Goudy Old Style"/>
        </w:rPr>
        <w:t>please</w:t>
      </w:r>
      <w:r w:rsidRPr="00924E3E">
        <w:rPr>
          <w:rFonts w:ascii="Goudy Old Style" w:hAnsi="Goudy Old Style"/>
        </w:rPr>
        <w:t xml:space="preserve"> arrange for a substitute; you can either trade with someone or ask him/her to fill in for you. After you identify a substitute, call the church office, at least one week ahead of the change, so that the master schedule can be updated. </w:t>
      </w:r>
      <w:r>
        <w:rPr>
          <w:rFonts w:ascii="Goudy Old Style" w:hAnsi="Goudy Old Style"/>
        </w:rPr>
        <w:t xml:space="preserve">Those serving are listed in the Thursday email blast. </w:t>
      </w:r>
    </w:p>
    <w:p w14:paraId="0ADFB9BA" w14:textId="43E4BD68" w:rsidR="00924E3E" w:rsidRDefault="00924E3E" w:rsidP="00924E3E">
      <w:pPr>
        <w:rPr>
          <w:rFonts w:ascii="Goudy Old Style" w:hAnsi="Goudy Old Style"/>
        </w:rPr>
      </w:pPr>
    </w:p>
    <w:p w14:paraId="2814F47A" w14:textId="55BAAD76" w:rsidR="00924E3E" w:rsidRDefault="00924E3E" w:rsidP="00924E3E">
      <w:pPr>
        <w:rPr>
          <w:rFonts w:ascii="Goudy Old Style" w:hAnsi="Goudy Old Style"/>
          <w:b/>
          <w:bCs/>
          <w:sz w:val="28"/>
          <w:szCs w:val="28"/>
        </w:rPr>
      </w:pPr>
      <w:r w:rsidRPr="00924E3E">
        <w:rPr>
          <w:rFonts w:ascii="Goudy Old Style" w:hAnsi="Goudy Old Style"/>
          <w:b/>
          <w:bCs/>
          <w:sz w:val="28"/>
          <w:szCs w:val="28"/>
        </w:rPr>
        <w:t>Vestments</w:t>
      </w:r>
      <w:r>
        <w:rPr>
          <w:rFonts w:ascii="Goudy Old Style" w:hAnsi="Goudy Old Style"/>
          <w:b/>
          <w:bCs/>
          <w:sz w:val="28"/>
          <w:szCs w:val="28"/>
        </w:rPr>
        <w:t xml:space="preserve"> </w:t>
      </w:r>
    </w:p>
    <w:p w14:paraId="759D72C9" w14:textId="77777777" w:rsidR="00924E3E" w:rsidRDefault="00924E3E" w:rsidP="00924E3E">
      <w:pPr>
        <w:rPr>
          <w:rFonts w:ascii="Goudy Old Style" w:hAnsi="Goudy Old Style"/>
        </w:rPr>
      </w:pPr>
    </w:p>
    <w:p w14:paraId="2932FDD2" w14:textId="77777777" w:rsidR="00924E3E" w:rsidRDefault="00924E3E" w:rsidP="00924E3E">
      <w:pPr>
        <w:rPr>
          <w:rFonts w:ascii="Goudy Old Style" w:hAnsi="Goudy Old Style"/>
        </w:rPr>
      </w:pPr>
      <w:r w:rsidRPr="00924E3E">
        <w:rPr>
          <w:rFonts w:ascii="Goudy Old Style" w:hAnsi="Goudy Old Style"/>
        </w:rPr>
        <w:t xml:space="preserve">You should be vested 15 minutes before the start of a </w:t>
      </w:r>
      <w:proofErr w:type="gramStart"/>
      <w:r w:rsidRPr="00924E3E">
        <w:rPr>
          <w:rFonts w:ascii="Goudy Old Style" w:hAnsi="Goudy Old Style"/>
        </w:rPr>
        <w:t>service;</w:t>
      </w:r>
      <w:proofErr w:type="gramEnd"/>
      <w:r w:rsidRPr="00924E3E">
        <w:rPr>
          <w:rFonts w:ascii="Goudy Old Style" w:hAnsi="Goudy Old Style"/>
        </w:rPr>
        <w:t xml:space="preserve"> which means you should arrive no later than 20 minutes before a service starts. Acolyte robes are kept </w:t>
      </w:r>
      <w:r>
        <w:rPr>
          <w:rFonts w:ascii="Goudy Old Style" w:hAnsi="Goudy Old Style"/>
        </w:rPr>
        <w:t xml:space="preserve">upstairs in the sacristy, along with cinctures, which are tied in a slip knot on the left side. </w:t>
      </w:r>
      <w:r w:rsidRPr="00924E3E">
        <w:rPr>
          <w:rFonts w:ascii="Goudy Old Style" w:hAnsi="Goudy Old Style"/>
        </w:rPr>
        <w:t xml:space="preserve">Robes should come down to the tops of your shoes. </w:t>
      </w:r>
      <w:r>
        <w:rPr>
          <w:rFonts w:ascii="Goudy Old Style" w:hAnsi="Goudy Old Style"/>
        </w:rPr>
        <w:t>Please wear clean shoes.</w:t>
      </w:r>
      <w:r w:rsidRPr="00924E3E">
        <w:rPr>
          <w:rFonts w:ascii="Goudy Old Style" w:hAnsi="Goudy Old Style"/>
        </w:rPr>
        <w:t xml:space="preserve"> Vestments remind us of the garments worn by Jesus and the apostles and should be treated with respect. Make sure your robe is not torn or soiled </w:t>
      </w:r>
      <w:r>
        <w:rPr>
          <w:rFonts w:ascii="Goudy Old Style" w:hAnsi="Goudy Old Style"/>
        </w:rPr>
        <w:t xml:space="preserve">– please let an altar guild member know if it is, </w:t>
      </w:r>
      <w:r w:rsidRPr="00924E3E">
        <w:rPr>
          <w:rFonts w:ascii="Goudy Old Style" w:hAnsi="Goudy Old Style"/>
        </w:rPr>
        <w:t>and always hang it up after a service. As you put on your vestments, you should focus on the job you have to do; remember that you are a worship leader and act accordingly. When vested, your posture and actions are more noticeable than normal (and you are usually in front of the congregation). When standing, stand straight, keeping your weight evenly balanced so that you do not sway. When you are walking or standing, your hands should be folded in front of you, just above the waist, unless you are holding something. Always walk somewhat slowly with poise and your head up. When seated, sit up straight and keep your feet flat on the floor. When you kneel, keep your back straight; don’t slouch down onto your heels. Whether walking or seated at the altar, if you can see the congregation then they do see you, so do not slouch, look bored, or become distracted.</w:t>
      </w:r>
    </w:p>
    <w:p w14:paraId="2E3E6DD4" w14:textId="24402879" w:rsidR="00924E3E" w:rsidRDefault="00924E3E" w:rsidP="00924E3E">
      <w:pPr>
        <w:rPr>
          <w:rFonts w:ascii="Goudy Old Style" w:hAnsi="Goudy Old Style"/>
        </w:rPr>
      </w:pPr>
      <w:r w:rsidRPr="00924E3E">
        <w:rPr>
          <w:rFonts w:ascii="Goudy Old Style" w:hAnsi="Goudy Old Style"/>
          <w:b/>
          <w:bCs/>
          <w:sz w:val="28"/>
          <w:szCs w:val="28"/>
        </w:rPr>
        <w:lastRenderedPageBreak/>
        <w:t>Before Worship</w:t>
      </w:r>
      <w:r w:rsidRPr="00924E3E">
        <w:rPr>
          <w:rFonts w:ascii="Goudy Old Style" w:hAnsi="Goudy Old Style"/>
        </w:rPr>
        <w:t xml:space="preserve"> </w:t>
      </w:r>
    </w:p>
    <w:p w14:paraId="297B4F06" w14:textId="56F62626" w:rsidR="00924E3E" w:rsidRDefault="00924E3E" w:rsidP="00924E3E">
      <w:pPr>
        <w:rPr>
          <w:rFonts w:ascii="Goudy Old Style" w:hAnsi="Goudy Old Style"/>
        </w:rPr>
      </w:pPr>
      <w:r>
        <w:rPr>
          <w:rFonts w:ascii="Goudy Old Style" w:hAnsi="Goudy Old Style"/>
        </w:rPr>
        <w:t xml:space="preserve">Altar Candles </w:t>
      </w:r>
      <w:r w:rsidRPr="00924E3E">
        <w:rPr>
          <w:rFonts w:ascii="Goudy Old Style" w:hAnsi="Goudy Old Style"/>
        </w:rPr>
        <w:t>should be lighted no later than ten minutes before the start of a service</w:t>
      </w:r>
      <w:r>
        <w:rPr>
          <w:rFonts w:ascii="Goudy Old Style" w:hAnsi="Goudy Old Style"/>
        </w:rPr>
        <w:t xml:space="preserve"> – Crucifers, that is your job.</w:t>
      </w:r>
      <w:r w:rsidRPr="00924E3E">
        <w:rPr>
          <w:rFonts w:ascii="Goudy Old Style" w:hAnsi="Goudy Old Style"/>
        </w:rPr>
        <w:t xml:space="preserve"> </w:t>
      </w:r>
      <w:r>
        <w:rPr>
          <w:rFonts w:ascii="Goudy Old Style" w:hAnsi="Goudy Old Style"/>
        </w:rPr>
        <w:t>Torch bearers retrieve their torches, and Crucifer ge</w:t>
      </w:r>
      <w:r>
        <w:rPr>
          <w:rFonts w:ascii="Goudy Old Style" w:hAnsi="Goudy Old Style"/>
        </w:rPr>
        <w:t xml:space="preserve">t the cross once the candles are lit. If you need assistance lighting candles, ask one of the LEMs. </w:t>
      </w:r>
    </w:p>
    <w:p w14:paraId="3C22761E" w14:textId="111A2F79" w:rsidR="00924E3E" w:rsidRDefault="00924E3E" w:rsidP="00924E3E">
      <w:pPr>
        <w:rPr>
          <w:rFonts w:ascii="Goudy Old Style" w:hAnsi="Goudy Old Style"/>
        </w:rPr>
      </w:pPr>
    </w:p>
    <w:p w14:paraId="428C1013" w14:textId="1EE195FF" w:rsidR="00924E3E" w:rsidRDefault="00924E3E" w:rsidP="00924E3E">
      <w:pPr>
        <w:jc w:val="center"/>
        <w:rPr>
          <w:rFonts w:ascii="Goudy Old Style" w:hAnsi="Goudy Old Style"/>
        </w:rPr>
      </w:pPr>
      <w:r w:rsidRPr="00924E3E">
        <w:rPr>
          <w:rFonts w:ascii="Goudy Old Style" w:hAnsi="Goudy Old Style"/>
          <w:b/>
          <w:bCs/>
          <w:sz w:val="28"/>
          <w:szCs w:val="28"/>
        </w:rPr>
        <w:t>Candle Lighting Procedures</w:t>
      </w:r>
    </w:p>
    <w:p w14:paraId="59656379" w14:textId="77777777" w:rsidR="00924E3E" w:rsidRDefault="00924E3E" w:rsidP="00924E3E">
      <w:pPr>
        <w:rPr>
          <w:rFonts w:ascii="Goudy Old Style" w:hAnsi="Goudy Old Style"/>
        </w:rPr>
      </w:pPr>
    </w:p>
    <w:p w14:paraId="378B6D3D" w14:textId="77777777" w:rsidR="00924E3E" w:rsidRDefault="00924E3E" w:rsidP="00924E3E">
      <w:pPr>
        <w:ind w:firstLine="720"/>
        <w:rPr>
          <w:rFonts w:ascii="Goudy Old Style" w:hAnsi="Goudy Old Style"/>
        </w:rPr>
      </w:pPr>
      <w:r w:rsidRPr="00924E3E">
        <w:rPr>
          <w:rFonts w:ascii="Goudy Old Style" w:hAnsi="Goudy Old Style"/>
        </w:rPr>
        <w:t xml:space="preserve">There is a traditional manner for lighting and extinguishing the candles that all acolytes should know and follow. Candles remind us that Jesus is the Light of the World; they also recall the days of the early Christians when candles and oil lamps were the only sources of light indoors. There will always be at least two candles on or beside the altar. As you face the altar from the nave, the right side is known as the Epistle side and the left as the Gospel side. There are some basic rules to know when lighting and extinguishing candles: </w:t>
      </w:r>
    </w:p>
    <w:p w14:paraId="1393197A" w14:textId="77777777" w:rsidR="00924E3E" w:rsidRDefault="00924E3E" w:rsidP="00924E3E">
      <w:pPr>
        <w:ind w:firstLine="720"/>
        <w:rPr>
          <w:rFonts w:ascii="Goudy Old Style" w:hAnsi="Goudy Old Style"/>
        </w:rPr>
      </w:pPr>
      <w:r w:rsidRPr="00924E3E">
        <w:rPr>
          <w:rFonts w:ascii="Goudy Old Style" w:hAnsi="Goudy Old Style"/>
        </w:rPr>
        <w:t xml:space="preserve">∙ Gospel candles never burn alone. </w:t>
      </w:r>
    </w:p>
    <w:p w14:paraId="152E3079" w14:textId="77777777" w:rsidR="00924E3E" w:rsidRDefault="00924E3E" w:rsidP="00924E3E">
      <w:pPr>
        <w:ind w:firstLine="720"/>
        <w:rPr>
          <w:rFonts w:ascii="Goudy Old Style" w:hAnsi="Goudy Old Style"/>
        </w:rPr>
      </w:pPr>
      <w:r w:rsidRPr="00924E3E">
        <w:rPr>
          <w:rFonts w:ascii="Goudy Old Style" w:hAnsi="Goudy Old Style"/>
        </w:rPr>
        <w:t xml:space="preserve">∙ Candles are lighted starting from the cross and going out to symbolize that the light of </w:t>
      </w:r>
    </w:p>
    <w:p w14:paraId="313A0A66" w14:textId="2A38147A" w:rsidR="00924E3E" w:rsidRDefault="00924E3E" w:rsidP="00924E3E">
      <w:pPr>
        <w:ind w:firstLine="720"/>
        <w:rPr>
          <w:rFonts w:ascii="Goudy Old Style" w:hAnsi="Goudy Old Style"/>
        </w:rPr>
      </w:pPr>
      <w:r>
        <w:rPr>
          <w:rFonts w:ascii="Goudy Old Style" w:hAnsi="Goudy Old Style"/>
        </w:rPr>
        <w:t xml:space="preserve">  </w:t>
      </w:r>
      <w:r>
        <w:rPr>
          <w:rFonts w:ascii="Goudy Old Style" w:hAnsi="Goudy Old Style"/>
        </w:rPr>
        <w:tab/>
      </w:r>
      <w:r w:rsidRPr="00924E3E">
        <w:rPr>
          <w:rFonts w:ascii="Goudy Old Style" w:hAnsi="Goudy Old Style"/>
        </w:rPr>
        <w:t xml:space="preserve">Jesus shines out from the cross; they are extinguished in reverse. </w:t>
      </w:r>
    </w:p>
    <w:p w14:paraId="3B54406B" w14:textId="77777777" w:rsidR="00924E3E" w:rsidRDefault="00924E3E" w:rsidP="00924E3E">
      <w:pPr>
        <w:ind w:firstLine="720"/>
        <w:rPr>
          <w:rFonts w:ascii="Goudy Old Style" w:hAnsi="Goudy Old Style"/>
        </w:rPr>
      </w:pPr>
      <w:r w:rsidRPr="00924E3E">
        <w:rPr>
          <w:rFonts w:ascii="Goudy Old Style" w:hAnsi="Goudy Old Style"/>
        </w:rPr>
        <w:t xml:space="preserve">∙ A paschal candle is used during the 50 days of Easter and at baptisms and funerals. </w:t>
      </w:r>
    </w:p>
    <w:p w14:paraId="7DF7786C" w14:textId="77777777" w:rsidR="00924E3E" w:rsidRDefault="00924E3E" w:rsidP="00924E3E">
      <w:pPr>
        <w:ind w:left="720" w:firstLine="720"/>
        <w:rPr>
          <w:rFonts w:ascii="Goudy Old Style" w:hAnsi="Goudy Old Style"/>
        </w:rPr>
      </w:pPr>
      <w:r w:rsidRPr="00924E3E">
        <w:rPr>
          <w:rFonts w:ascii="Goudy Old Style" w:hAnsi="Goudy Old Style"/>
        </w:rPr>
        <w:t xml:space="preserve">It is placed in front of the altar </w:t>
      </w:r>
      <w:r>
        <w:rPr>
          <w:rFonts w:ascii="Goudy Old Style" w:hAnsi="Goudy Old Style"/>
        </w:rPr>
        <w:t>and should be</w:t>
      </w:r>
      <w:r w:rsidRPr="00924E3E">
        <w:rPr>
          <w:rFonts w:ascii="Goudy Old Style" w:hAnsi="Goudy Old Style"/>
        </w:rPr>
        <w:t xml:space="preserve"> lighted </w:t>
      </w:r>
      <w:r>
        <w:rPr>
          <w:rFonts w:ascii="Goudy Old Style" w:hAnsi="Goudy Old Style"/>
        </w:rPr>
        <w:t xml:space="preserve">first, and </w:t>
      </w:r>
      <w:r w:rsidRPr="00924E3E">
        <w:rPr>
          <w:rFonts w:ascii="Goudy Old Style" w:hAnsi="Goudy Old Style"/>
        </w:rPr>
        <w:t>extinguished</w:t>
      </w:r>
      <w:r>
        <w:rPr>
          <w:rFonts w:ascii="Goudy Old Style" w:hAnsi="Goudy Old Style"/>
        </w:rPr>
        <w:t xml:space="preserve"> last.</w:t>
      </w:r>
      <w:r w:rsidRPr="00924E3E">
        <w:rPr>
          <w:rFonts w:ascii="Goudy Old Style" w:hAnsi="Goudy Old Style"/>
        </w:rPr>
        <w:t xml:space="preserve"> </w:t>
      </w:r>
    </w:p>
    <w:p w14:paraId="6C96E56F" w14:textId="77777777" w:rsidR="00924E3E" w:rsidRDefault="00924E3E" w:rsidP="00924E3E">
      <w:pPr>
        <w:ind w:firstLine="720"/>
        <w:rPr>
          <w:rFonts w:ascii="Goudy Old Style" w:hAnsi="Goudy Old Style"/>
        </w:rPr>
      </w:pPr>
      <w:r w:rsidRPr="00924E3E">
        <w:rPr>
          <w:rFonts w:ascii="Goudy Old Style" w:hAnsi="Goudy Old Style"/>
        </w:rPr>
        <w:t xml:space="preserve">∙ Advent wreath candles are lighted before other candles and extinguished last. The </w:t>
      </w:r>
    </w:p>
    <w:p w14:paraId="727F7ACE" w14:textId="19D3C770" w:rsidR="00924E3E" w:rsidRPr="00924E3E" w:rsidRDefault="00924E3E" w:rsidP="00924E3E">
      <w:pPr>
        <w:ind w:left="1440"/>
        <w:rPr>
          <w:rFonts w:ascii="Goudy Old Style" w:hAnsi="Goudy Old Style"/>
        </w:rPr>
      </w:pPr>
      <w:r w:rsidRPr="00924E3E">
        <w:rPr>
          <w:rFonts w:ascii="Goudy Old Style" w:hAnsi="Goudy Old Style"/>
        </w:rPr>
        <w:t>number of wreath candles lighted corresponds to the week of Advent. A rose-colored candle represents the third Sunday of Advent. ∙ Use caution when carrying a candle lighter near the altar so that wax or soot does not drop on the linen.</w:t>
      </w:r>
    </w:p>
    <w:p w14:paraId="349BEEE1" w14:textId="73ECB3AE" w:rsidR="00924E3E" w:rsidRDefault="00924E3E" w:rsidP="00924E3E">
      <w:pPr>
        <w:rPr>
          <w:rFonts w:ascii="Goudy Old Style" w:hAnsi="Goudy Old Style"/>
        </w:rPr>
      </w:pPr>
    </w:p>
    <w:p w14:paraId="700B2948" w14:textId="77777777" w:rsidR="00924E3E" w:rsidRDefault="00924E3E" w:rsidP="00924E3E">
      <w:pPr>
        <w:rPr>
          <w:rFonts w:ascii="Goudy Old Style" w:hAnsi="Goudy Old Style"/>
        </w:rPr>
      </w:pPr>
      <w:r w:rsidRPr="00924E3E">
        <w:rPr>
          <w:rFonts w:ascii="Goudy Old Style" w:hAnsi="Goudy Old Style"/>
          <w:b/>
          <w:bCs/>
          <w:sz w:val="28"/>
          <w:szCs w:val="28"/>
        </w:rPr>
        <w:t>Lighting Candles</w:t>
      </w:r>
      <w:r w:rsidRPr="00924E3E">
        <w:rPr>
          <w:rFonts w:ascii="Goudy Old Style" w:hAnsi="Goudy Old Style"/>
        </w:rPr>
        <w:t xml:space="preserve"> </w:t>
      </w:r>
    </w:p>
    <w:p w14:paraId="6700B44C" w14:textId="63924FB3" w:rsidR="00924E3E" w:rsidRDefault="00924E3E" w:rsidP="00924E3E">
      <w:pPr>
        <w:rPr>
          <w:rFonts w:ascii="Goudy Old Style" w:hAnsi="Goudy Old Style"/>
        </w:rPr>
      </w:pPr>
      <w:r w:rsidRPr="00924E3E">
        <w:rPr>
          <w:rFonts w:ascii="Goudy Old Style" w:hAnsi="Goudy Old Style"/>
        </w:rPr>
        <w:t xml:space="preserve">Use the following procedures when lighting candles: </w:t>
      </w:r>
    </w:p>
    <w:p w14:paraId="7F0870DF" w14:textId="2AFBFC5A" w:rsidR="00924E3E" w:rsidRDefault="00924E3E" w:rsidP="00924E3E">
      <w:pPr>
        <w:rPr>
          <w:rFonts w:ascii="Goudy Old Style" w:hAnsi="Goudy Old Style"/>
        </w:rPr>
      </w:pPr>
      <w:r>
        <w:rPr>
          <w:rFonts w:ascii="Goudy Old Style" w:hAnsi="Goudy Old Style"/>
        </w:rPr>
        <w:t>1. Reverence (bow) at the altar before going up the 2</w:t>
      </w:r>
      <w:r w:rsidRPr="00924E3E">
        <w:rPr>
          <w:rFonts w:ascii="Goudy Old Style" w:hAnsi="Goudy Old Style"/>
          <w:vertAlign w:val="superscript"/>
        </w:rPr>
        <w:t>nd</w:t>
      </w:r>
      <w:r>
        <w:rPr>
          <w:rFonts w:ascii="Goudy Old Style" w:hAnsi="Goudy Old Style"/>
        </w:rPr>
        <w:t xml:space="preserve"> set of steps. </w:t>
      </w:r>
    </w:p>
    <w:p w14:paraId="4050FD93" w14:textId="26421723" w:rsidR="00924E3E" w:rsidRDefault="00924E3E" w:rsidP="00924E3E">
      <w:pPr>
        <w:rPr>
          <w:rFonts w:ascii="Goudy Old Style" w:hAnsi="Goudy Old Style"/>
        </w:rPr>
      </w:pPr>
      <w:r>
        <w:rPr>
          <w:rFonts w:ascii="Goudy Old Style" w:hAnsi="Goudy Old Style"/>
        </w:rPr>
        <w:t>2</w:t>
      </w:r>
      <w:r w:rsidRPr="00924E3E">
        <w:rPr>
          <w:rFonts w:ascii="Goudy Old Style" w:hAnsi="Goudy Old Style"/>
        </w:rPr>
        <w:t xml:space="preserve">. Check that the taper in your candle lighter is long enough to do the job. The white taper is visible in the space above the knob used to slide it up and down. If your taper is too short, ask a member of the altar guild to replace it. </w:t>
      </w:r>
    </w:p>
    <w:p w14:paraId="4AC54056" w14:textId="77777777" w:rsidR="00924E3E" w:rsidRDefault="00924E3E" w:rsidP="00924E3E">
      <w:pPr>
        <w:rPr>
          <w:rFonts w:ascii="Goudy Old Style" w:hAnsi="Goudy Old Style"/>
        </w:rPr>
      </w:pPr>
      <w:r w:rsidRPr="00924E3E">
        <w:rPr>
          <w:rFonts w:ascii="Goudy Old Style" w:hAnsi="Goudy Old Style"/>
        </w:rPr>
        <w:t xml:space="preserve">3. </w:t>
      </w:r>
      <w:r>
        <w:rPr>
          <w:rFonts w:ascii="Goudy Old Style" w:hAnsi="Goudy Old Style"/>
        </w:rPr>
        <w:t xml:space="preserve">Light the Epistle Candle first. </w:t>
      </w:r>
      <w:r w:rsidRPr="00924E3E">
        <w:rPr>
          <w:rFonts w:ascii="Goudy Old Style" w:hAnsi="Goudy Old Style"/>
        </w:rPr>
        <w:t>To help you remember which candle to light first, remember that “light” and “right” rhyme and so you “light the right.”</w:t>
      </w:r>
      <w:r>
        <w:rPr>
          <w:rFonts w:ascii="Goudy Old Style" w:hAnsi="Goudy Old Style"/>
        </w:rPr>
        <w:t xml:space="preserve"> (If an </w:t>
      </w:r>
      <w:r w:rsidRPr="00924E3E">
        <w:rPr>
          <w:rFonts w:ascii="Goudy Old Style" w:hAnsi="Goudy Old Style"/>
        </w:rPr>
        <w:t>Advent wreath is present, light the appropriate number of candles before lighting the altar candles</w:t>
      </w:r>
      <w:r>
        <w:rPr>
          <w:rFonts w:ascii="Goudy Old Style" w:hAnsi="Goudy Old Style"/>
        </w:rPr>
        <w:t>).</w:t>
      </w:r>
      <w:r w:rsidRPr="00924E3E">
        <w:rPr>
          <w:rFonts w:ascii="Goudy Old Style" w:hAnsi="Goudy Old Style"/>
        </w:rPr>
        <w:t xml:space="preserve"> </w:t>
      </w:r>
    </w:p>
    <w:p w14:paraId="5A3AE470" w14:textId="77777777" w:rsidR="00924E3E" w:rsidRDefault="00924E3E" w:rsidP="00924E3E">
      <w:pPr>
        <w:rPr>
          <w:rFonts w:ascii="Goudy Old Style" w:hAnsi="Goudy Old Style"/>
        </w:rPr>
      </w:pPr>
      <w:r w:rsidRPr="00924E3E">
        <w:rPr>
          <w:rFonts w:ascii="Goudy Old Style" w:hAnsi="Goudy Old Style"/>
        </w:rPr>
        <w:t xml:space="preserve">4. After lighting the Epistle side, cross the altar and light the Gospel candle(s). Reverence the altar when you cross the middle in front of the cross. </w:t>
      </w:r>
    </w:p>
    <w:p w14:paraId="493BB7EE" w14:textId="6A902D8A" w:rsidR="00924E3E" w:rsidRDefault="00924E3E" w:rsidP="00924E3E">
      <w:pPr>
        <w:rPr>
          <w:rFonts w:ascii="Goudy Old Style" w:hAnsi="Goudy Old Style"/>
        </w:rPr>
      </w:pPr>
      <w:r>
        <w:rPr>
          <w:rFonts w:ascii="Goudy Old Style" w:hAnsi="Goudy Old Style"/>
        </w:rPr>
        <w:t>5</w:t>
      </w:r>
      <w:r w:rsidRPr="00924E3E">
        <w:rPr>
          <w:rFonts w:ascii="Goudy Old Style" w:hAnsi="Goudy Old Style"/>
        </w:rPr>
        <w:t xml:space="preserve">. </w:t>
      </w:r>
      <w:r>
        <w:rPr>
          <w:rFonts w:ascii="Goudy Old Style" w:hAnsi="Goudy Old Style"/>
        </w:rPr>
        <w:t xml:space="preserve">Light the candles on the shelf behind the altar. </w:t>
      </w:r>
      <w:r w:rsidRPr="00924E3E">
        <w:rPr>
          <w:rFonts w:ascii="Goudy Old Style" w:hAnsi="Goudy Old Style"/>
        </w:rPr>
        <w:t>As on the altar, light the Epistle</w:t>
      </w:r>
      <w:r>
        <w:rPr>
          <w:rFonts w:ascii="Goudy Old Style" w:hAnsi="Goudy Old Style"/>
        </w:rPr>
        <w:t xml:space="preserve"> (right)</w:t>
      </w:r>
      <w:r w:rsidRPr="00924E3E">
        <w:rPr>
          <w:rFonts w:ascii="Goudy Old Style" w:hAnsi="Goudy Old Style"/>
        </w:rPr>
        <w:t xml:space="preserve"> side first.</w:t>
      </w:r>
      <w:r>
        <w:rPr>
          <w:rFonts w:ascii="Goudy Old Style" w:hAnsi="Goudy Old Style"/>
        </w:rPr>
        <w:t xml:space="preserve"> L</w:t>
      </w:r>
      <w:r w:rsidRPr="00924E3E">
        <w:rPr>
          <w:rFonts w:ascii="Goudy Old Style" w:hAnsi="Goudy Old Style"/>
        </w:rPr>
        <w:t>ight the innermost candle first and proceed outward.</w:t>
      </w:r>
      <w:r>
        <w:rPr>
          <w:rFonts w:ascii="Goudy Old Style" w:hAnsi="Goudy Old Style"/>
        </w:rPr>
        <w:t xml:space="preserve"> (You do not need to bow when you are behind the altar).</w:t>
      </w:r>
    </w:p>
    <w:p w14:paraId="382FFA13" w14:textId="239976CF" w:rsidR="00924E3E" w:rsidRDefault="00924E3E" w:rsidP="00924E3E">
      <w:pPr>
        <w:rPr>
          <w:rFonts w:ascii="Goudy Old Style" w:hAnsi="Goudy Old Style"/>
        </w:rPr>
      </w:pPr>
    </w:p>
    <w:p w14:paraId="058FADFB" w14:textId="77777777" w:rsidR="00924E3E" w:rsidRDefault="00924E3E" w:rsidP="00924E3E">
      <w:pPr>
        <w:rPr>
          <w:rFonts w:ascii="Goudy Old Style" w:hAnsi="Goudy Old Style"/>
        </w:rPr>
      </w:pPr>
      <w:r w:rsidRPr="00924E3E">
        <w:rPr>
          <w:rFonts w:ascii="Goudy Old Style" w:hAnsi="Goudy Old Style"/>
          <w:b/>
          <w:bCs/>
          <w:sz w:val="28"/>
          <w:szCs w:val="28"/>
        </w:rPr>
        <w:t>Extinguishing Candles</w:t>
      </w:r>
      <w:r w:rsidRPr="00924E3E">
        <w:rPr>
          <w:rFonts w:ascii="Goudy Old Style" w:hAnsi="Goudy Old Style"/>
        </w:rPr>
        <w:t xml:space="preserve"> </w:t>
      </w:r>
    </w:p>
    <w:p w14:paraId="30FEB34D" w14:textId="74122190" w:rsidR="00924E3E" w:rsidRPr="00924E3E" w:rsidRDefault="00924E3E" w:rsidP="00924E3E">
      <w:pPr>
        <w:rPr>
          <w:rFonts w:ascii="Goudy Old Style" w:hAnsi="Goudy Old Style"/>
        </w:rPr>
      </w:pPr>
      <w:r w:rsidRPr="00924E3E">
        <w:rPr>
          <w:rFonts w:ascii="Goudy Old Style" w:hAnsi="Goudy Old Style"/>
        </w:rPr>
        <w:t xml:space="preserve">Candles are extinguished in the reverse order as they are lighted. The Gospel side first, and from the outermost in. Altar candles are extinguished last, unless there is an Advent wreath, which is put out last. Use the bell-shaped snuffer on the end of the candle lighter to extinguish a candle. Hold the bell down over the top of the candle until you see smoke escaping, which tells you the candle has gone out. </w:t>
      </w:r>
    </w:p>
    <w:p w14:paraId="48670AA6" w14:textId="6C79FE89" w:rsidR="00924E3E" w:rsidRDefault="00924E3E" w:rsidP="00924E3E">
      <w:pPr>
        <w:rPr>
          <w:rFonts w:ascii="Goudy Old Style" w:hAnsi="Goudy Old Style"/>
        </w:rPr>
      </w:pPr>
      <w:r w:rsidRPr="00924E3E">
        <w:rPr>
          <w:rFonts w:ascii="Goudy Old Style" w:hAnsi="Goudy Old Style"/>
          <w:b/>
          <w:bCs/>
          <w:sz w:val="28"/>
          <w:szCs w:val="28"/>
        </w:rPr>
        <w:lastRenderedPageBreak/>
        <w:t>The Procession</w:t>
      </w:r>
      <w:r w:rsidRPr="00924E3E">
        <w:rPr>
          <w:rFonts w:ascii="Goudy Old Style" w:hAnsi="Goudy Old Style"/>
        </w:rPr>
        <w:t xml:space="preserve"> </w:t>
      </w:r>
    </w:p>
    <w:p w14:paraId="1F26AEF4" w14:textId="77777777" w:rsidR="00924E3E" w:rsidRDefault="00924E3E" w:rsidP="00924E3E">
      <w:pPr>
        <w:rPr>
          <w:rFonts w:ascii="Goudy Old Style" w:hAnsi="Goudy Old Style"/>
        </w:rPr>
      </w:pPr>
    </w:p>
    <w:p w14:paraId="08F04DFB" w14:textId="78F039A1" w:rsidR="00924E3E" w:rsidRDefault="00924E3E" w:rsidP="00924E3E">
      <w:pPr>
        <w:ind w:firstLine="720"/>
        <w:rPr>
          <w:rFonts w:ascii="Goudy Old Style" w:hAnsi="Goudy Old Style"/>
        </w:rPr>
      </w:pPr>
      <w:r>
        <w:rPr>
          <w:rFonts w:ascii="Goudy Old Style" w:hAnsi="Goudy Old Style"/>
        </w:rPr>
        <w:t>The Crucifer and Torch Bearers lead the Processional. After the organist finishes the prelude, he will ring the sanctuary bell. Rev. Melody will make a brief announcement, and then Michael will start the hymn. Begin walking when the singing begins. P</w:t>
      </w:r>
      <w:r w:rsidRPr="00924E3E">
        <w:rPr>
          <w:rFonts w:ascii="Goudy Old Style" w:hAnsi="Goudy Old Style"/>
        </w:rPr>
        <w:t>roceed down the aisle slowly with dignity</w:t>
      </w:r>
    </w:p>
    <w:p w14:paraId="6E2D4C84" w14:textId="77777777" w:rsidR="00924E3E" w:rsidRDefault="00924E3E" w:rsidP="00924E3E">
      <w:pPr>
        <w:ind w:firstLine="720"/>
        <w:rPr>
          <w:rFonts w:ascii="Goudy Old Style" w:hAnsi="Goudy Old Style"/>
        </w:rPr>
      </w:pPr>
      <w:r w:rsidRPr="00924E3E">
        <w:rPr>
          <w:rFonts w:ascii="Goudy Old Style" w:hAnsi="Goudy Old Style"/>
        </w:rPr>
        <w:t>Carry the cross with your right hand below and near your waist and your left hand on top in a reversed position (hand behind the cross with your palm facing forward) near your chin, or if you prefer in the same position but with your right hand near your chin and your left hand near your waist. The cross</w:t>
      </w:r>
      <w:r>
        <w:rPr>
          <w:rFonts w:ascii="Goudy Old Style" w:hAnsi="Goudy Old Style"/>
        </w:rPr>
        <w:t xml:space="preserve"> (and torches)</w:t>
      </w:r>
      <w:r w:rsidRPr="00924E3E">
        <w:rPr>
          <w:rFonts w:ascii="Goudy Old Style" w:hAnsi="Goudy Old Style"/>
        </w:rPr>
        <w:t xml:space="preserve"> should be held high enough so that your feet and/or robe do not bump it as you walk. </w:t>
      </w:r>
    </w:p>
    <w:p w14:paraId="6AFFC774" w14:textId="32DFC9EE" w:rsidR="00924E3E" w:rsidRDefault="00924E3E" w:rsidP="00924E3E">
      <w:pPr>
        <w:ind w:firstLine="720"/>
        <w:rPr>
          <w:rFonts w:ascii="Goudy Old Style" w:hAnsi="Goudy Old Style"/>
        </w:rPr>
      </w:pPr>
      <w:r w:rsidRPr="00924E3E">
        <w:rPr>
          <w:rFonts w:ascii="Goudy Old Style" w:hAnsi="Goudy Old Style"/>
        </w:rPr>
        <w:t xml:space="preserve">Proceed to the end of the aisle, </w:t>
      </w:r>
      <w:r>
        <w:rPr>
          <w:rFonts w:ascii="Goudy Old Style" w:hAnsi="Goudy Old Style"/>
        </w:rPr>
        <w:t xml:space="preserve">up the first set of steps, </w:t>
      </w:r>
      <w:r w:rsidRPr="00924E3E">
        <w:rPr>
          <w:rFonts w:ascii="Goudy Old Style" w:hAnsi="Goudy Old Style"/>
        </w:rPr>
        <w:t>and turn and face the congregation. When the C</w:t>
      </w:r>
      <w:r>
        <w:rPr>
          <w:rFonts w:ascii="Goudy Old Style" w:hAnsi="Goudy Old Style"/>
        </w:rPr>
        <w:t>hoir</w:t>
      </w:r>
      <w:r w:rsidRPr="00924E3E">
        <w:rPr>
          <w:rFonts w:ascii="Goudy Old Style" w:hAnsi="Goudy Old Style"/>
        </w:rPr>
        <w:t xml:space="preserve"> has walked by you</w:t>
      </w:r>
      <w:r>
        <w:rPr>
          <w:rFonts w:ascii="Goudy Old Style" w:hAnsi="Goudy Old Style"/>
        </w:rPr>
        <w:t xml:space="preserve">, </w:t>
      </w:r>
      <w:r w:rsidRPr="00924E3E">
        <w:rPr>
          <w:rFonts w:ascii="Goudy Old Style" w:hAnsi="Goudy Old Style"/>
        </w:rPr>
        <w:t xml:space="preserve">step down and </w:t>
      </w:r>
      <w:r>
        <w:rPr>
          <w:rFonts w:ascii="Goudy Old Style" w:hAnsi="Goudy Old Style"/>
        </w:rPr>
        <w:t xml:space="preserve">place the cross and torches in their holders. Proceed to your seats and remain standing until the celebrant invites you to be seated. </w:t>
      </w:r>
    </w:p>
    <w:p w14:paraId="4E526D6D" w14:textId="4B3CD0C1" w:rsidR="00924E3E" w:rsidRDefault="00924E3E" w:rsidP="00924E3E">
      <w:pPr>
        <w:ind w:firstLine="720"/>
        <w:rPr>
          <w:rFonts w:ascii="Goudy Old Style" w:hAnsi="Goudy Old Style"/>
        </w:rPr>
      </w:pPr>
    </w:p>
    <w:p w14:paraId="2D83B329" w14:textId="2A1290BF" w:rsidR="00924E3E" w:rsidRDefault="00924E3E" w:rsidP="00924E3E">
      <w:pPr>
        <w:rPr>
          <w:rFonts w:ascii="Goudy Old Style" w:hAnsi="Goudy Old Style"/>
        </w:rPr>
      </w:pPr>
      <w:r w:rsidRPr="00924E3E">
        <w:rPr>
          <w:rFonts w:ascii="Goudy Old Style" w:hAnsi="Goudy Old Style"/>
          <w:b/>
          <w:bCs/>
          <w:sz w:val="28"/>
          <w:szCs w:val="28"/>
        </w:rPr>
        <w:t>The Gospel Procession</w:t>
      </w:r>
      <w:r w:rsidRPr="00924E3E">
        <w:rPr>
          <w:rFonts w:ascii="Goudy Old Style" w:hAnsi="Goudy Old Style"/>
        </w:rPr>
        <w:t xml:space="preserve"> </w:t>
      </w:r>
    </w:p>
    <w:p w14:paraId="2547BB84" w14:textId="77777777" w:rsidR="00924E3E" w:rsidRDefault="00924E3E" w:rsidP="00924E3E">
      <w:pPr>
        <w:rPr>
          <w:rFonts w:ascii="Goudy Old Style" w:hAnsi="Goudy Old Style"/>
        </w:rPr>
      </w:pPr>
    </w:p>
    <w:p w14:paraId="54991FB3" w14:textId="7941A34E" w:rsidR="00924E3E" w:rsidRDefault="00924E3E" w:rsidP="00924E3E">
      <w:pPr>
        <w:rPr>
          <w:rFonts w:ascii="Goudy Old Style" w:hAnsi="Goudy Old Style"/>
        </w:rPr>
      </w:pPr>
      <w:r>
        <w:rPr>
          <w:rFonts w:ascii="Goudy Old Style" w:hAnsi="Goudy Old Style"/>
        </w:rPr>
        <w:t>Wait for Rev. Melody’s cue – gospel hymns are different lengths, and she will let you know when it’s time to start. When it’s time, r</w:t>
      </w:r>
      <w:r w:rsidRPr="00924E3E">
        <w:rPr>
          <w:rFonts w:ascii="Goudy Old Style" w:hAnsi="Goudy Old Style"/>
        </w:rPr>
        <w:t xml:space="preserve">emove the cross from its holder and </w:t>
      </w:r>
      <w:r>
        <w:rPr>
          <w:rFonts w:ascii="Goudy Old Style" w:hAnsi="Goudy Old Style"/>
        </w:rPr>
        <w:t xml:space="preserve">torches from their </w:t>
      </w:r>
      <w:r w:rsidRPr="00924E3E">
        <w:rPr>
          <w:rFonts w:ascii="Goudy Old Style" w:hAnsi="Goudy Old Style"/>
        </w:rPr>
        <w:t>stand</w:t>
      </w:r>
      <w:r>
        <w:rPr>
          <w:rFonts w:ascii="Goudy Old Style" w:hAnsi="Goudy Old Style"/>
        </w:rPr>
        <w:t>s,</w:t>
      </w:r>
      <w:r w:rsidRPr="00924E3E">
        <w:rPr>
          <w:rFonts w:ascii="Goudy Old Style" w:hAnsi="Goudy Old Style"/>
        </w:rPr>
        <w:t xml:space="preserve"> and wait</w:t>
      </w:r>
      <w:r>
        <w:rPr>
          <w:rFonts w:ascii="Goudy Old Style" w:hAnsi="Goudy Old Style"/>
        </w:rPr>
        <w:t>,</w:t>
      </w:r>
      <w:r w:rsidRPr="00924E3E">
        <w:rPr>
          <w:rFonts w:ascii="Goudy Old Style" w:hAnsi="Goudy Old Style"/>
        </w:rPr>
        <w:t xml:space="preserve"> </w:t>
      </w:r>
      <w:r>
        <w:rPr>
          <w:rFonts w:ascii="Goudy Old Style" w:hAnsi="Goudy Old Style"/>
        </w:rPr>
        <w:t>facing the altar (you do not need to bow).</w:t>
      </w:r>
      <w:r w:rsidRPr="00924E3E">
        <w:rPr>
          <w:rFonts w:ascii="Goudy Old Style" w:hAnsi="Goudy Old Style"/>
        </w:rPr>
        <w:t xml:space="preserve"> When the reader of the Gospel is in position behind you, proceed down the aisle</w:t>
      </w:r>
      <w:r>
        <w:rPr>
          <w:rFonts w:ascii="Goudy Old Style" w:hAnsi="Goudy Old Style"/>
        </w:rPr>
        <w:t xml:space="preserve"> slowly</w:t>
      </w:r>
      <w:r w:rsidRPr="00924E3E">
        <w:rPr>
          <w:rFonts w:ascii="Goudy Old Style" w:hAnsi="Goudy Old Style"/>
        </w:rPr>
        <w:t xml:space="preserve"> to the </w:t>
      </w:r>
      <w:r>
        <w:rPr>
          <w:rFonts w:ascii="Goudy Old Style" w:hAnsi="Goudy Old Style"/>
        </w:rPr>
        <w:t xml:space="preserve">space between the pews. </w:t>
      </w:r>
      <w:r w:rsidRPr="00924E3E">
        <w:rPr>
          <w:rFonts w:ascii="Goudy Old Style" w:hAnsi="Goudy Old Style"/>
        </w:rPr>
        <w:t>Turn around and face the altar, continuing to hold the cross aloft. After the Gospel has been read, the reader will step to the side of the aisle enabling you to lead the procession back</w:t>
      </w:r>
      <w:r>
        <w:rPr>
          <w:rFonts w:ascii="Goudy Old Style" w:hAnsi="Goudy Old Style"/>
        </w:rPr>
        <w:t>.</w:t>
      </w:r>
      <w:r w:rsidRPr="00924E3E">
        <w:rPr>
          <w:rFonts w:ascii="Goudy Old Style" w:hAnsi="Goudy Old Style"/>
        </w:rPr>
        <w:t xml:space="preserve"> </w:t>
      </w:r>
      <w:r>
        <w:rPr>
          <w:rFonts w:ascii="Goudy Old Style" w:hAnsi="Goudy Old Style"/>
        </w:rPr>
        <w:t>You do not need to pause or bow.</w:t>
      </w:r>
    </w:p>
    <w:p w14:paraId="6622CD89" w14:textId="6033F7AE" w:rsidR="00924E3E" w:rsidRDefault="00924E3E" w:rsidP="00924E3E">
      <w:pPr>
        <w:rPr>
          <w:rFonts w:ascii="Goudy Old Style" w:hAnsi="Goudy Old Style"/>
        </w:rPr>
      </w:pPr>
    </w:p>
    <w:p w14:paraId="7EE3130D" w14:textId="77777777" w:rsidR="00924E3E" w:rsidRDefault="00924E3E" w:rsidP="00924E3E">
      <w:pPr>
        <w:rPr>
          <w:rFonts w:ascii="Goudy Old Style" w:eastAsia="Times New Roman" w:hAnsi="Goudy Old Style" w:cs="Times New Roman"/>
        </w:rPr>
      </w:pPr>
      <w:r w:rsidRPr="00924E3E">
        <w:rPr>
          <w:rFonts w:ascii="Goudy Old Style" w:eastAsia="Times New Roman" w:hAnsi="Goudy Old Style" w:cs="Times New Roman"/>
          <w:b/>
          <w:bCs/>
          <w:sz w:val="28"/>
          <w:szCs w:val="28"/>
        </w:rPr>
        <w:t>Preparation for Holy Communion</w:t>
      </w:r>
      <w:r w:rsidRPr="00924E3E">
        <w:rPr>
          <w:rFonts w:ascii="Goudy Old Style" w:eastAsia="Times New Roman" w:hAnsi="Goudy Old Style" w:cs="Times New Roman"/>
        </w:rPr>
        <w:t xml:space="preserve"> </w:t>
      </w:r>
    </w:p>
    <w:p w14:paraId="190F13F4" w14:textId="77777777" w:rsidR="00924E3E" w:rsidRDefault="00924E3E" w:rsidP="00924E3E">
      <w:pPr>
        <w:rPr>
          <w:rFonts w:ascii="Goudy Old Style" w:eastAsia="Times New Roman" w:hAnsi="Goudy Old Style" w:cs="Times New Roman"/>
        </w:rPr>
      </w:pPr>
    </w:p>
    <w:p w14:paraId="52AFFFE8" w14:textId="77777777" w:rsidR="00924E3E" w:rsidRDefault="00924E3E" w:rsidP="00924E3E">
      <w:pPr>
        <w:ind w:firstLine="720"/>
        <w:rPr>
          <w:rFonts w:ascii="Goudy Old Style" w:eastAsia="Times New Roman" w:hAnsi="Goudy Old Style" w:cs="Times New Roman"/>
        </w:rPr>
      </w:pPr>
      <w:r w:rsidRPr="00924E3E">
        <w:rPr>
          <w:rFonts w:ascii="Goudy Old Style" w:eastAsia="Times New Roman" w:hAnsi="Goudy Old Style" w:cs="Times New Roman"/>
        </w:rPr>
        <w:t xml:space="preserve">During the time of the offering, </w:t>
      </w:r>
      <w:r>
        <w:rPr>
          <w:rFonts w:ascii="Goudy Old Style" w:eastAsia="Times New Roman" w:hAnsi="Goudy Old Style" w:cs="Times New Roman"/>
        </w:rPr>
        <w:t>the Crucifer</w:t>
      </w:r>
      <w:r w:rsidRPr="00924E3E">
        <w:rPr>
          <w:rFonts w:ascii="Goudy Old Style" w:eastAsia="Times New Roman" w:hAnsi="Goudy Old Style" w:cs="Times New Roman"/>
        </w:rPr>
        <w:t xml:space="preserve"> will assist the Celebrant in preparing the elements for communion. At smaller services, the oblations (bread, wine, and water) are found on the credence table. At some services, the oblations are brought forward by members of the congregation or the ushers. </w:t>
      </w:r>
    </w:p>
    <w:p w14:paraId="27DCC41A" w14:textId="77777777" w:rsidR="00924E3E" w:rsidRDefault="00924E3E" w:rsidP="00924E3E">
      <w:pPr>
        <w:ind w:firstLine="720"/>
        <w:rPr>
          <w:rFonts w:ascii="Goudy Old Style" w:eastAsia="Times New Roman" w:hAnsi="Goudy Old Style" w:cs="Times New Roman"/>
        </w:rPr>
      </w:pPr>
      <w:r w:rsidRPr="00924E3E">
        <w:rPr>
          <w:rFonts w:ascii="Goudy Old Style" w:eastAsia="Times New Roman" w:hAnsi="Goudy Old Style" w:cs="Times New Roman"/>
        </w:rPr>
        <w:t xml:space="preserve">If the oblations are being processed, </w:t>
      </w:r>
      <w:r>
        <w:rPr>
          <w:rFonts w:ascii="Goudy Old Style" w:eastAsia="Times New Roman" w:hAnsi="Goudy Old Style" w:cs="Times New Roman"/>
        </w:rPr>
        <w:t xml:space="preserve">the Crucifer </w:t>
      </w:r>
      <w:r w:rsidRPr="00924E3E">
        <w:rPr>
          <w:rFonts w:ascii="Goudy Old Style" w:eastAsia="Times New Roman" w:hAnsi="Goudy Old Style" w:cs="Times New Roman"/>
        </w:rPr>
        <w:t xml:space="preserve">should go to the edge of the </w:t>
      </w:r>
      <w:r>
        <w:rPr>
          <w:rFonts w:ascii="Goudy Old Style" w:eastAsia="Times New Roman" w:hAnsi="Goudy Old Style" w:cs="Times New Roman"/>
        </w:rPr>
        <w:t>steps</w:t>
      </w:r>
      <w:r w:rsidRPr="00924E3E">
        <w:rPr>
          <w:rFonts w:ascii="Goudy Old Style" w:eastAsia="Times New Roman" w:hAnsi="Goudy Old Style" w:cs="Times New Roman"/>
        </w:rPr>
        <w:t xml:space="preserve"> at the end of the aisle when the offertory anthem or hymn begins. </w:t>
      </w:r>
      <w:r>
        <w:rPr>
          <w:rFonts w:ascii="Goudy Old Style" w:eastAsia="Times New Roman" w:hAnsi="Goudy Old Style" w:cs="Times New Roman"/>
        </w:rPr>
        <w:t>W</w:t>
      </w:r>
      <w:r w:rsidRPr="00924E3E">
        <w:rPr>
          <w:rFonts w:ascii="Goudy Old Style" w:eastAsia="Times New Roman" w:hAnsi="Goudy Old Style" w:cs="Times New Roman"/>
        </w:rPr>
        <w:t xml:space="preserve">ait for members of the congregation or ushers to come forward with the elements. </w:t>
      </w:r>
      <w:r w:rsidRPr="00924E3E">
        <w:rPr>
          <w:rFonts w:ascii="Goudy Old Style" w:eastAsia="Times New Roman" w:hAnsi="Goudy Old Style" w:cs="Times New Roman"/>
          <w:i/>
          <w:iCs/>
        </w:rPr>
        <w:t>Do not wait for them to start moving before you assume your position</w:t>
      </w:r>
      <w:r w:rsidRPr="00924E3E">
        <w:rPr>
          <w:rFonts w:ascii="Goudy Old Style" w:eastAsia="Times New Roman" w:hAnsi="Goudy Old Style" w:cs="Times New Roman"/>
        </w:rPr>
        <w:t xml:space="preserve">; </w:t>
      </w:r>
      <w:proofErr w:type="gramStart"/>
      <w:r w:rsidRPr="00924E3E">
        <w:rPr>
          <w:rFonts w:ascii="Goudy Old Style" w:eastAsia="Times New Roman" w:hAnsi="Goudy Old Style" w:cs="Times New Roman"/>
        </w:rPr>
        <w:t>your</w:t>
      </w:r>
      <w:proofErr w:type="gramEnd"/>
      <w:r w:rsidRPr="00924E3E">
        <w:rPr>
          <w:rFonts w:ascii="Goudy Old Style" w:eastAsia="Times New Roman" w:hAnsi="Goudy Old Style" w:cs="Times New Roman"/>
        </w:rPr>
        <w:t xml:space="preserve"> standing there will tell them it is time to come forward. When the elements arrive, </w:t>
      </w:r>
      <w:r>
        <w:rPr>
          <w:rFonts w:ascii="Goudy Old Style" w:eastAsia="Times New Roman" w:hAnsi="Goudy Old Style" w:cs="Times New Roman"/>
        </w:rPr>
        <w:t xml:space="preserve">place the bread and wine on the altar. Retrieve the offering plates and bring them to the ushers. Return to you place next to the credence table. </w:t>
      </w:r>
      <w:r w:rsidRPr="00924E3E">
        <w:rPr>
          <w:rFonts w:ascii="Goudy Old Style" w:eastAsia="Times New Roman" w:hAnsi="Goudy Old Style" w:cs="Times New Roman"/>
        </w:rPr>
        <w:t xml:space="preserve"> </w:t>
      </w:r>
    </w:p>
    <w:p w14:paraId="2116D2D5" w14:textId="77777777" w:rsidR="00924E3E" w:rsidRDefault="00924E3E" w:rsidP="00924E3E">
      <w:pPr>
        <w:ind w:firstLine="720"/>
        <w:rPr>
          <w:rFonts w:ascii="Goudy Old Style" w:eastAsia="Times New Roman" w:hAnsi="Goudy Old Style" w:cs="Times New Roman"/>
        </w:rPr>
      </w:pPr>
      <w:r>
        <w:rPr>
          <w:rFonts w:ascii="Goudy Old Style" w:eastAsia="Times New Roman" w:hAnsi="Goudy Old Style" w:cs="Times New Roman"/>
        </w:rPr>
        <w:t xml:space="preserve">Remember this order: Wafers, Wine, Water, Wash. </w:t>
      </w:r>
    </w:p>
    <w:p w14:paraId="45E39898" w14:textId="76C8F189" w:rsidR="00924E3E" w:rsidRDefault="00924E3E" w:rsidP="00924E3E">
      <w:pPr>
        <w:pStyle w:val="ListParagraph"/>
        <w:numPr>
          <w:ilvl w:val="0"/>
          <w:numId w:val="1"/>
        </w:numPr>
        <w:rPr>
          <w:rFonts w:ascii="Goudy Old Style" w:eastAsia="Times New Roman" w:hAnsi="Goudy Old Style" w:cs="Times New Roman"/>
        </w:rPr>
      </w:pPr>
      <w:r>
        <w:rPr>
          <w:rFonts w:ascii="Goudy Old Style" w:eastAsia="Times New Roman" w:hAnsi="Goudy Old Style" w:cs="Times New Roman"/>
        </w:rPr>
        <w:t>Be sure all the wafers that are needed are on the table, including gluten free. The celebrant will hand you the ciborium lids to place on the credence table. (Wafers)</w:t>
      </w:r>
    </w:p>
    <w:p w14:paraId="3307D18D" w14:textId="77777777" w:rsidR="00924E3E" w:rsidRDefault="00924E3E" w:rsidP="00924E3E">
      <w:pPr>
        <w:pStyle w:val="ListParagraph"/>
        <w:numPr>
          <w:ilvl w:val="0"/>
          <w:numId w:val="1"/>
        </w:numPr>
        <w:rPr>
          <w:rFonts w:ascii="Goudy Old Style" w:eastAsia="Times New Roman" w:hAnsi="Goudy Old Style" w:cs="Times New Roman"/>
        </w:rPr>
      </w:pPr>
      <w:r>
        <w:rPr>
          <w:rFonts w:ascii="Goudy Old Style" w:eastAsia="Times New Roman" w:hAnsi="Goudy Old Style" w:cs="Times New Roman"/>
        </w:rPr>
        <w:t>Hand the celebrant the 2</w:t>
      </w:r>
      <w:r w:rsidRPr="00924E3E">
        <w:rPr>
          <w:rFonts w:ascii="Goudy Old Style" w:eastAsia="Times New Roman" w:hAnsi="Goudy Old Style" w:cs="Times New Roman"/>
          <w:vertAlign w:val="superscript"/>
        </w:rPr>
        <w:t>nd</w:t>
      </w:r>
      <w:r>
        <w:rPr>
          <w:rFonts w:ascii="Goudy Old Style" w:eastAsia="Times New Roman" w:hAnsi="Goudy Old Style" w:cs="Times New Roman"/>
        </w:rPr>
        <w:t xml:space="preserve"> chalice (Wine). After filling the Chalice, the celebrant will hand you the extra wine. </w:t>
      </w:r>
    </w:p>
    <w:p w14:paraId="6E91732B" w14:textId="67349C6B" w:rsidR="00924E3E" w:rsidRDefault="00924E3E" w:rsidP="00924E3E">
      <w:pPr>
        <w:pStyle w:val="ListParagraph"/>
        <w:numPr>
          <w:ilvl w:val="0"/>
          <w:numId w:val="1"/>
        </w:numPr>
        <w:rPr>
          <w:rFonts w:ascii="Goudy Old Style" w:eastAsia="Times New Roman" w:hAnsi="Goudy Old Style" w:cs="Times New Roman"/>
        </w:rPr>
      </w:pPr>
      <w:r>
        <w:rPr>
          <w:rFonts w:ascii="Goudy Old Style" w:eastAsia="Times New Roman" w:hAnsi="Goudy Old Style" w:cs="Times New Roman"/>
        </w:rPr>
        <w:t>Hand the cruet of Water to the celebrant, with the handle facing her. Please remove the lid.</w:t>
      </w:r>
    </w:p>
    <w:p w14:paraId="76BD679A" w14:textId="4C37DEE6" w:rsidR="00924E3E" w:rsidRDefault="00924E3E" w:rsidP="00924E3E">
      <w:pPr>
        <w:pStyle w:val="ListParagraph"/>
        <w:numPr>
          <w:ilvl w:val="0"/>
          <w:numId w:val="1"/>
        </w:numPr>
        <w:rPr>
          <w:rFonts w:ascii="Goudy Old Style" w:eastAsia="Times New Roman" w:hAnsi="Goudy Old Style" w:cs="Times New Roman"/>
        </w:rPr>
      </w:pPr>
      <w:r w:rsidRPr="00924E3E">
        <w:rPr>
          <w:rFonts w:ascii="Goudy Old Style" w:eastAsia="Times New Roman" w:hAnsi="Goudy Old Style" w:cs="Times New Roman"/>
        </w:rPr>
        <w:lastRenderedPageBreak/>
        <w:t xml:space="preserve">Get the bowl and towel ready </w:t>
      </w:r>
      <w:r w:rsidRPr="00924E3E">
        <w:rPr>
          <w:rFonts w:ascii="Goudy Old Style" w:eastAsia="Times New Roman" w:hAnsi="Goudy Old Style" w:cs="Times New Roman"/>
          <w:i/>
          <w:iCs/>
        </w:rPr>
        <w:t>while the celebrant is adding water to the chalices</w:t>
      </w:r>
      <w:r w:rsidRPr="00924E3E">
        <w:rPr>
          <w:rFonts w:ascii="Goudy Old Style" w:eastAsia="Times New Roman" w:hAnsi="Goudy Old Style" w:cs="Times New Roman"/>
        </w:rPr>
        <w:t xml:space="preserve">. Try not to wait for her to tell you. </w:t>
      </w:r>
      <w:r w:rsidRPr="00924E3E">
        <w:rPr>
          <w:rFonts w:ascii="Goudy Old Style" w:eastAsia="Times New Roman" w:hAnsi="Goudy Old Style" w:cs="Times New Roman"/>
        </w:rPr>
        <w:t xml:space="preserve">Hold the lavabo bowl in your left hand with the small towel draped over your left arm. </w:t>
      </w:r>
      <w:r>
        <w:rPr>
          <w:rFonts w:ascii="Goudy Old Style" w:eastAsia="Times New Roman" w:hAnsi="Goudy Old Style" w:cs="Times New Roman"/>
        </w:rPr>
        <w:t xml:space="preserve">The celebrant will give </w:t>
      </w:r>
      <w:proofErr w:type="gramStart"/>
      <w:r>
        <w:rPr>
          <w:rFonts w:ascii="Goudy Old Style" w:eastAsia="Times New Roman" w:hAnsi="Goudy Old Style" w:cs="Times New Roman"/>
        </w:rPr>
        <w:t>the you</w:t>
      </w:r>
      <w:proofErr w:type="gramEnd"/>
      <w:r>
        <w:rPr>
          <w:rFonts w:ascii="Goudy Old Style" w:eastAsia="Times New Roman" w:hAnsi="Goudy Old Style" w:cs="Times New Roman"/>
        </w:rPr>
        <w:t xml:space="preserve"> the water cruet</w:t>
      </w:r>
      <w:r w:rsidRPr="00924E3E">
        <w:rPr>
          <w:rFonts w:ascii="Goudy Old Style" w:eastAsia="Times New Roman" w:hAnsi="Goudy Old Style" w:cs="Times New Roman"/>
        </w:rPr>
        <w:t>. When the Celebrant turns to you, pour a small amount of water over the fingers he/she holds in the bowl. Extend your arm to offer the towel and wait for it to be given back to you. Return the bowl, towel, and water to the cr</w:t>
      </w:r>
      <w:r>
        <w:rPr>
          <w:rFonts w:ascii="Goudy Old Style" w:eastAsia="Times New Roman" w:hAnsi="Goudy Old Style" w:cs="Times New Roman"/>
        </w:rPr>
        <w:t xml:space="preserve">edence table. </w:t>
      </w:r>
    </w:p>
    <w:p w14:paraId="166EF479" w14:textId="77777777" w:rsidR="00924E3E" w:rsidRPr="00924E3E" w:rsidRDefault="00924E3E" w:rsidP="00924E3E">
      <w:pPr>
        <w:rPr>
          <w:rFonts w:ascii="Goudy Old Style" w:eastAsia="Times New Roman" w:hAnsi="Goudy Old Style" w:cs="Times New Roman"/>
        </w:rPr>
      </w:pPr>
    </w:p>
    <w:p w14:paraId="44B1B22A" w14:textId="785A7A0E" w:rsidR="00924E3E" w:rsidRDefault="00924E3E" w:rsidP="00924E3E">
      <w:pPr>
        <w:rPr>
          <w:rFonts w:ascii="Goudy Old Style" w:hAnsi="Goudy Old Style"/>
        </w:rPr>
      </w:pPr>
      <w:r>
        <w:rPr>
          <w:rFonts w:ascii="Goudy Old Style" w:hAnsi="Goudy Old Style"/>
        </w:rPr>
        <w:t xml:space="preserve">Receive communion with all members of the altar party. The crucifer should assist with the kneeler and closing the gate, so the LEMs can get their chalice. </w:t>
      </w:r>
    </w:p>
    <w:p w14:paraId="42096CB6" w14:textId="7E9C653E" w:rsidR="00924E3E" w:rsidRDefault="00924E3E" w:rsidP="00924E3E">
      <w:pPr>
        <w:rPr>
          <w:rFonts w:ascii="Goudy Old Style" w:hAnsi="Goudy Old Style"/>
        </w:rPr>
      </w:pPr>
    </w:p>
    <w:p w14:paraId="50E507A3" w14:textId="4BF17F69" w:rsidR="00924E3E" w:rsidRPr="00924E3E" w:rsidRDefault="00924E3E" w:rsidP="00924E3E">
      <w:pPr>
        <w:rPr>
          <w:rFonts w:ascii="Goudy Old Style" w:hAnsi="Goudy Old Style"/>
          <w:b/>
          <w:bCs/>
          <w:sz w:val="28"/>
          <w:szCs w:val="28"/>
        </w:rPr>
      </w:pPr>
      <w:r w:rsidRPr="00924E3E">
        <w:rPr>
          <w:rFonts w:ascii="Goudy Old Style" w:hAnsi="Goudy Old Style"/>
          <w:b/>
          <w:bCs/>
          <w:sz w:val="28"/>
          <w:szCs w:val="28"/>
        </w:rPr>
        <w:t>Following Communion</w:t>
      </w:r>
    </w:p>
    <w:p w14:paraId="0AB1AB6D" w14:textId="77777777" w:rsidR="00924E3E" w:rsidRDefault="00924E3E" w:rsidP="00924E3E">
      <w:pPr>
        <w:rPr>
          <w:rFonts w:ascii="Goudy Old Style" w:hAnsi="Goudy Old Style"/>
          <w:b/>
          <w:bCs/>
        </w:rPr>
      </w:pPr>
    </w:p>
    <w:p w14:paraId="343E8B0D" w14:textId="377B9E77" w:rsidR="00924E3E" w:rsidRDefault="00924E3E" w:rsidP="00924E3E">
      <w:pPr>
        <w:rPr>
          <w:rFonts w:ascii="Goudy Old Style" w:hAnsi="Goudy Old Style"/>
        </w:rPr>
      </w:pPr>
      <w:r w:rsidRPr="00924E3E">
        <w:rPr>
          <w:rFonts w:ascii="Goudy Old Style" w:hAnsi="Goudy Old Style"/>
        </w:rPr>
        <w:t xml:space="preserve">After </w:t>
      </w:r>
      <w:proofErr w:type="gramStart"/>
      <w:r w:rsidRPr="00924E3E">
        <w:rPr>
          <w:rFonts w:ascii="Goudy Old Style" w:hAnsi="Goudy Old Style"/>
        </w:rPr>
        <w:t>all</w:t>
      </w:r>
      <w:proofErr w:type="gramEnd"/>
      <w:r w:rsidRPr="00924E3E">
        <w:rPr>
          <w:rFonts w:ascii="Goudy Old Style" w:hAnsi="Goudy Old Style"/>
        </w:rPr>
        <w:t xml:space="preserve"> have received communion, it is time for the ablutions</w:t>
      </w:r>
      <w:r>
        <w:rPr>
          <w:rFonts w:ascii="Goudy Old Style" w:hAnsi="Goudy Old Style"/>
        </w:rPr>
        <w:t xml:space="preserve"> (clean up). </w:t>
      </w:r>
      <w:r w:rsidRPr="00924E3E">
        <w:rPr>
          <w:rFonts w:ascii="Goudy Old Style" w:hAnsi="Goudy Old Style"/>
        </w:rPr>
        <w:t>When the Celebrant holds out the chalice, pour in a small amount of w</w:t>
      </w:r>
      <w:r>
        <w:rPr>
          <w:rFonts w:ascii="Goudy Old Style" w:hAnsi="Goudy Old Style"/>
        </w:rPr>
        <w:t>ater</w:t>
      </w:r>
      <w:r w:rsidRPr="00924E3E">
        <w:rPr>
          <w:rFonts w:ascii="Goudy Old Style" w:hAnsi="Goudy Old Style"/>
        </w:rPr>
        <w:t xml:space="preserve">, which will be used to rinse the chalice. The Celebrant will </w:t>
      </w:r>
      <w:r>
        <w:rPr>
          <w:rFonts w:ascii="Goudy Old Style" w:hAnsi="Goudy Old Style"/>
        </w:rPr>
        <w:t xml:space="preserve">hand you one of the chalices and keep the other on the altar. Place everything that the celebrant puts at the edge of the table on the credence table neatly as possible. </w:t>
      </w:r>
    </w:p>
    <w:p w14:paraId="1C7B1C57" w14:textId="39FAF8AB" w:rsidR="00924E3E" w:rsidRDefault="00924E3E" w:rsidP="00924E3E">
      <w:pPr>
        <w:rPr>
          <w:rFonts w:ascii="Goudy Old Style" w:hAnsi="Goudy Old Style"/>
        </w:rPr>
      </w:pPr>
    </w:p>
    <w:p w14:paraId="6C228166" w14:textId="5D0A24A0" w:rsidR="00924E3E" w:rsidRDefault="00924E3E" w:rsidP="00924E3E">
      <w:pPr>
        <w:rPr>
          <w:rFonts w:ascii="Goudy Old Style" w:hAnsi="Goudy Old Style"/>
          <w:b/>
          <w:bCs/>
          <w:sz w:val="28"/>
          <w:szCs w:val="28"/>
        </w:rPr>
      </w:pPr>
      <w:r w:rsidRPr="00924E3E">
        <w:rPr>
          <w:rFonts w:ascii="Goudy Old Style" w:hAnsi="Goudy Old Style"/>
          <w:b/>
          <w:bCs/>
          <w:sz w:val="28"/>
          <w:szCs w:val="28"/>
        </w:rPr>
        <w:t>The Recessional</w:t>
      </w:r>
    </w:p>
    <w:p w14:paraId="692BF885" w14:textId="77777777" w:rsidR="00924E3E" w:rsidRDefault="00924E3E" w:rsidP="00924E3E">
      <w:pPr>
        <w:rPr>
          <w:rFonts w:ascii="Goudy Old Style" w:hAnsi="Goudy Old Style"/>
          <w:b/>
          <w:bCs/>
          <w:sz w:val="28"/>
          <w:szCs w:val="28"/>
        </w:rPr>
      </w:pPr>
    </w:p>
    <w:p w14:paraId="36B91D02" w14:textId="0B7D9997" w:rsidR="00924E3E" w:rsidRPr="00924E3E" w:rsidRDefault="00924E3E" w:rsidP="00924E3E">
      <w:pPr>
        <w:rPr>
          <w:rFonts w:ascii="Goudy Old Style" w:hAnsi="Goudy Old Style"/>
        </w:rPr>
      </w:pPr>
      <w:r>
        <w:rPr>
          <w:rFonts w:ascii="Goudy Old Style" w:hAnsi="Goudy Old Style"/>
          <w:b/>
          <w:bCs/>
          <w:sz w:val="28"/>
          <w:szCs w:val="28"/>
        </w:rPr>
        <w:tab/>
      </w:r>
      <w:r>
        <w:rPr>
          <w:rFonts w:ascii="Goudy Old Style" w:hAnsi="Goudy Old Style"/>
        </w:rPr>
        <w:t xml:space="preserve">Wait for Rev. Melody to cue you before moving on the last hymn. As for the gospel, the Crucifer and Torch bearers will line up at the foot of the steps. Wait for the LEMs and priest to bow before the altar (you do not need to bow at this time). When they turn, proceed down the aisle in a dignified manner. </w:t>
      </w:r>
    </w:p>
    <w:p w14:paraId="7DBCCA9C" w14:textId="77777777" w:rsidR="00924E3E" w:rsidRPr="00924E3E" w:rsidRDefault="00924E3E" w:rsidP="00924E3E">
      <w:pPr>
        <w:rPr>
          <w:rFonts w:ascii="Goudy Old Style" w:hAnsi="Goudy Old Style"/>
          <w:b/>
          <w:bCs/>
        </w:rPr>
      </w:pPr>
    </w:p>
    <w:p w14:paraId="77215400" w14:textId="77777777" w:rsidR="00924E3E" w:rsidRPr="00924E3E" w:rsidRDefault="00924E3E" w:rsidP="00924E3E">
      <w:pPr>
        <w:ind w:firstLine="720"/>
        <w:rPr>
          <w:rFonts w:ascii="Goudy Old Style" w:hAnsi="Goudy Old Style"/>
        </w:rPr>
      </w:pPr>
    </w:p>
    <w:p w14:paraId="516F96C0" w14:textId="77777777" w:rsidR="00924E3E" w:rsidRPr="00924E3E" w:rsidRDefault="00924E3E" w:rsidP="00924E3E">
      <w:pPr>
        <w:rPr>
          <w:rFonts w:ascii="Goudy Old Style" w:hAnsi="Goudy Old Style"/>
        </w:rPr>
      </w:pPr>
    </w:p>
    <w:p w14:paraId="39431865" w14:textId="77777777" w:rsidR="00924E3E" w:rsidRPr="00924E3E" w:rsidRDefault="00924E3E" w:rsidP="00924E3E">
      <w:pPr>
        <w:rPr>
          <w:rFonts w:ascii="Goudy Old Style" w:hAnsi="Goudy Old Style"/>
        </w:rPr>
      </w:pPr>
    </w:p>
    <w:p w14:paraId="78F8700C" w14:textId="77777777" w:rsidR="00924E3E" w:rsidRPr="00924E3E" w:rsidRDefault="00924E3E" w:rsidP="00924E3E">
      <w:pPr>
        <w:jc w:val="center"/>
        <w:rPr>
          <w:rFonts w:ascii="Goudy Old Style" w:hAnsi="Goudy Old Style"/>
          <w:sz w:val="48"/>
          <w:szCs w:val="48"/>
        </w:rPr>
      </w:pPr>
    </w:p>
    <w:sectPr w:rsidR="00924E3E" w:rsidRPr="00924E3E" w:rsidSect="001C2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A86590"/>
    <w:multiLevelType w:val="hybridMultilevel"/>
    <w:tmpl w:val="0AC6880E"/>
    <w:lvl w:ilvl="0" w:tplc="F0908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3E"/>
    <w:rsid w:val="00144EC7"/>
    <w:rsid w:val="001C28D9"/>
    <w:rsid w:val="0092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37A07A"/>
  <w14:defaultImageDpi w14:val="32767"/>
  <w15:chartTrackingRefBased/>
  <w15:docId w15:val="{B915B639-86E1-1D43-9B5D-60B2B07A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97069">
      <w:bodyDiv w:val="1"/>
      <w:marLeft w:val="0"/>
      <w:marRight w:val="0"/>
      <w:marTop w:val="0"/>
      <w:marBottom w:val="0"/>
      <w:divBdr>
        <w:top w:val="none" w:sz="0" w:space="0" w:color="auto"/>
        <w:left w:val="none" w:sz="0" w:space="0" w:color="auto"/>
        <w:bottom w:val="none" w:sz="0" w:space="0" w:color="auto"/>
        <w:right w:val="none" w:sz="0" w:space="0" w:color="auto"/>
      </w:divBdr>
    </w:div>
    <w:div w:id="57024016">
      <w:bodyDiv w:val="1"/>
      <w:marLeft w:val="0"/>
      <w:marRight w:val="0"/>
      <w:marTop w:val="0"/>
      <w:marBottom w:val="0"/>
      <w:divBdr>
        <w:top w:val="none" w:sz="0" w:space="0" w:color="auto"/>
        <w:left w:val="none" w:sz="0" w:space="0" w:color="auto"/>
        <w:bottom w:val="none" w:sz="0" w:space="0" w:color="auto"/>
        <w:right w:val="none" w:sz="0" w:space="0" w:color="auto"/>
      </w:divBdr>
    </w:div>
    <w:div w:id="180438286">
      <w:bodyDiv w:val="1"/>
      <w:marLeft w:val="0"/>
      <w:marRight w:val="0"/>
      <w:marTop w:val="0"/>
      <w:marBottom w:val="0"/>
      <w:divBdr>
        <w:top w:val="none" w:sz="0" w:space="0" w:color="auto"/>
        <w:left w:val="none" w:sz="0" w:space="0" w:color="auto"/>
        <w:bottom w:val="none" w:sz="0" w:space="0" w:color="auto"/>
        <w:right w:val="none" w:sz="0" w:space="0" w:color="auto"/>
      </w:divBdr>
    </w:div>
    <w:div w:id="196696733">
      <w:bodyDiv w:val="1"/>
      <w:marLeft w:val="0"/>
      <w:marRight w:val="0"/>
      <w:marTop w:val="0"/>
      <w:marBottom w:val="0"/>
      <w:divBdr>
        <w:top w:val="none" w:sz="0" w:space="0" w:color="auto"/>
        <w:left w:val="none" w:sz="0" w:space="0" w:color="auto"/>
        <w:bottom w:val="none" w:sz="0" w:space="0" w:color="auto"/>
        <w:right w:val="none" w:sz="0" w:space="0" w:color="auto"/>
      </w:divBdr>
    </w:div>
    <w:div w:id="233780618">
      <w:bodyDiv w:val="1"/>
      <w:marLeft w:val="0"/>
      <w:marRight w:val="0"/>
      <w:marTop w:val="0"/>
      <w:marBottom w:val="0"/>
      <w:divBdr>
        <w:top w:val="none" w:sz="0" w:space="0" w:color="auto"/>
        <w:left w:val="none" w:sz="0" w:space="0" w:color="auto"/>
        <w:bottom w:val="none" w:sz="0" w:space="0" w:color="auto"/>
        <w:right w:val="none" w:sz="0" w:space="0" w:color="auto"/>
      </w:divBdr>
    </w:div>
    <w:div w:id="277881205">
      <w:bodyDiv w:val="1"/>
      <w:marLeft w:val="0"/>
      <w:marRight w:val="0"/>
      <w:marTop w:val="0"/>
      <w:marBottom w:val="0"/>
      <w:divBdr>
        <w:top w:val="none" w:sz="0" w:space="0" w:color="auto"/>
        <w:left w:val="none" w:sz="0" w:space="0" w:color="auto"/>
        <w:bottom w:val="none" w:sz="0" w:space="0" w:color="auto"/>
        <w:right w:val="none" w:sz="0" w:space="0" w:color="auto"/>
      </w:divBdr>
    </w:div>
    <w:div w:id="350230145">
      <w:bodyDiv w:val="1"/>
      <w:marLeft w:val="0"/>
      <w:marRight w:val="0"/>
      <w:marTop w:val="0"/>
      <w:marBottom w:val="0"/>
      <w:divBdr>
        <w:top w:val="none" w:sz="0" w:space="0" w:color="auto"/>
        <w:left w:val="none" w:sz="0" w:space="0" w:color="auto"/>
        <w:bottom w:val="none" w:sz="0" w:space="0" w:color="auto"/>
        <w:right w:val="none" w:sz="0" w:space="0" w:color="auto"/>
      </w:divBdr>
    </w:div>
    <w:div w:id="399061013">
      <w:bodyDiv w:val="1"/>
      <w:marLeft w:val="0"/>
      <w:marRight w:val="0"/>
      <w:marTop w:val="0"/>
      <w:marBottom w:val="0"/>
      <w:divBdr>
        <w:top w:val="none" w:sz="0" w:space="0" w:color="auto"/>
        <w:left w:val="none" w:sz="0" w:space="0" w:color="auto"/>
        <w:bottom w:val="none" w:sz="0" w:space="0" w:color="auto"/>
        <w:right w:val="none" w:sz="0" w:space="0" w:color="auto"/>
      </w:divBdr>
    </w:div>
    <w:div w:id="434861608">
      <w:bodyDiv w:val="1"/>
      <w:marLeft w:val="0"/>
      <w:marRight w:val="0"/>
      <w:marTop w:val="0"/>
      <w:marBottom w:val="0"/>
      <w:divBdr>
        <w:top w:val="none" w:sz="0" w:space="0" w:color="auto"/>
        <w:left w:val="none" w:sz="0" w:space="0" w:color="auto"/>
        <w:bottom w:val="none" w:sz="0" w:space="0" w:color="auto"/>
        <w:right w:val="none" w:sz="0" w:space="0" w:color="auto"/>
      </w:divBdr>
    </w:div>
    <w:div w:id="659961931">
      <w:bodyDiv w:val="1"/>
      <w:marLeft w:val="0"/>
      <w:marRight w:val="0"/>
      <w:marTop w:val="0"/>
      <w:marBottom w:val="0"/>
      <w:divBdr>
        <w:top w:val="none" w:sz="0" w:space="0" w:color="auto"/>
        <w:left w:val="none" w:sz="0" w:space="0" w:color="auto"/>
        <w:bottom w:val="none" w:sz="0" w:space="0" w:color="auto"/>
        <w:right w:val="none" w:sz="0" w:space="0" w:color="auto"/>
      </w:divBdr>
    </w:div>
    <w:div w:id="790052832">
      <w:bodyDiv w:val="1"/>
      <w:marLeft w:val="0"/>
      <w:marRight w:val="0"/>
      <w:marTop w:val="0"/>
      <w:marBottom w:val="0"/>
      <w:divBdr>
        <w:top w:val="none" w:sz="0" w:space="0" w:color="auto"/>
        <w:left w:val="none" w:sz="0" w:space="0" w:color="auto"/>
        <w:bottom w:val="none" w:sz="0" w:space="0" w:color="auto"/>
        <w:right w:val="none" w:sz="0" w:space="0" w:color="auto"/>
      </w:divBdr>
    </w:div>
    <w:div w:id="956109888">
      <w:bodyDiv w:val="1"/>
      <w:marLeft w:val="0"/>
      <w:marRight w:val="0"/>
      <w:marTop w:val="0"/>
      <w:marBottom w:val="0"/>
      <w:divBdr>
        <w:top w:val="none" w:sz="0" w:space="0" w:color="auto"/>
        <w:left w:val="none" w:sz="0" w:space="0" w:color="auto"/>
        <w:bottom w:val="none" w:sz="0" w:space="0" w:color="auto"/>
        <w:right w:val="none" w:sz="0" w:space="0" w:color="auto"/>
      </w:divBdr>
    </w:div>
    <w:div w:id="1033921945">
      <w:bodyDiv w:val="1"/>
      <w:marLeft w:val="0"/>
      <w:marRight w:val="0"/>
      <w:marTop w:val="0"/>
      <w:marBottom w:val="0"/>
      <w:divBdr>
        <w:top w:val="none" w:sz="0" w:space="0" w:color="auto"/>
        <w:left w:val="none" w:sz="0" w:space="0" w:color="auto"/>
        <w:bottom w:val="none" w:sz="0" w:space="0" w:color="auto"/>
        <w:right w:val="none" w:sz="0" w:space="0" w:color="auto"/>
      </w:divBdr>
    </w:div>
    <w:div w:id="1074352382">
      <w:bodyDiv w:val="1"/>
      <w:marLeft w:val="0"/>
      <w:marRight w:val="0"/>
      <w:marTop w:val="0"/>
      <w:marBottom w:val="0"/>
      <w:divBdr>
        <w:top w:val="none" w:sz="0" w:space="0" w:color="auto"/>
        <w:left w:val="none" w:sz="0" w:space="0" w:color="auto"/>
        <w:bottom w:val="none" w:sz="0" w:space="0" w:color="auto"/>
        <w:right w:val="none" w:sz="0" w:space="0" w:color="auto"/>
      </w:divBdr>
    </w:div>
    <w:div w:id="1194072682">
      <w:bodyDiv w:val="1"/>
      <w:marLeft w:val="0"/>
      <w:marRight w:val="0"/>
      <w:marTop w:val="0"/>
      <w:marBottom w:val="0"/>
      <w:divBdr>
        <w:top w:val="none" w:sz="0" w:space="0" w:color="auto"/>
        <w:left w:val="none" w:sz="0" w:space="0" w:color="auto"/>
        <w:bottom w:val="none" w:sz="0" w:space="0" w:color="auto"/>
        <w:right w:val="none" w:sz="0" w:space="0" w:color="auto"/>
      </w:divBdr>
    </w:div>
    <w:div w:id="1203588970">
      <w:bodyDiv w:val="1"/>
      <w:marLeft w:val="0"/>
      <w:marRight w:val="0"/>
      <w:marTop w:val="0"/>
      <w:marBottom w:val="0"/>
      <w:divBdr>
        <w:top w:val="none" w:sz="0" w:space="0" w:color="auto"/>
        <w:left w:val="none" w:sz="0" w:space="0" w:color="auto"/>
        <w:bottom w:val="none" w:sz="0" w:space="0" w:color="auto"/>
        <w:right w:val="none" w:sz="0" w:space="0" w:color="auto"/>
      </w:divBdr>
    </w:div>
    <w:div w:id="1235355751">
      <w:bodyDiv w:val="1"/>
      <w:marLeft w:val="0"/>
      <w:marRight w:val="0"/>
      <w:marTop w:val="0"/>
      <w:marBottom w:val="0"/>
      <w:divBdr>
        <w:top w:val="none" w:sz="0" w:space="0" w:color="auto"/>
        <w:left w:val="none" w:sz="0" w:space="0" w:color="auto"/>
        <w:bottom w:val="none" w:sz="0" w:space="0" w:color="auto"/>
        <w:right w:val="none" w:sz="0" w:space="0" w:color="auto"/>
      </w:divBdr>
    </w:div>
    <w:div w:id="1285040830">
      <w:bodyDiv w:val="1"/>
      <w:marLeft w:val="0"/>
      <w:marRight w:val="0"/>
      <w:marTop w:val="0"/>
      <w:marBottom w:val="0"/>
      <w:divBdr>
        <w:top w:val="none" w:sz="0" w:space="0" w:color="auto"/>
        <w:left w:val="none" w:sz="0" w:space="0" w:color="auto"/>
        <w:bottom w:val="none" w:sz="0" w:space="0" w:color="auto"/>
        <w:right w:val="none" w:sz="0" w:space="0" w:color="auto"/>
      </w:divBdr>
    </w:div>
    <w:div w:id="1293175372">
      <w:bodyDiv w:val="1"/>
      <w:marLeft w:val="0"/>
      <w:marRight w:val="0"/>
      <w:marTop w:val="0"/>
      <w:marBottom w:val="0"/>
      <w:divBdr>
        <w:top w:val="none" w:sz="0" w:space="0" w:color="auto"/>
        <w:left w:val="none" w:sz="0" w:space="0" w:color="auto"/>
        <w:bottom w:val="none" w:sz="0" w:space="0" w:color="auto"/>
        <w:right w:val="none" w:sz="0" w:space="0" w:color="auto"/>
      </w:divBdr>
    </w:div>
    <w:div w:id="1400521329">
      <w:bodyDiv w:val="1"/>
      <w:marLeft w:val="0"/>
      <w:marRight w:val="0"/>
      <w:marTop w:val="0"/>
      <w:marBottom w:val="0"/>
      <w:divBdr>
        <w:top w:val="none" w:sz="0" w:space="0" w:color="auto"/>
        <w:left w:val="none" w:sz="0" w:space="0" w:color="auto"/>
        <w:bottom w:val="none" w:sz="0" w:space="0" w:color="auto"/>
        <w:right w:val="none" w:sz="0" w:space="0" w:color="auto"/>
      </w:divBdr>
    </w:div>
    <w:div w:id="1401712844">
      <w:bodyDiv w:val="1"/>
      <w:marLeft w:val="0"/>
      <w:marRight w:val="0"/>
      <w:marTop w:val="0"/>
      <w:marBottom w:val="0"/>
      <w:divBdr>
        <w:top w:val="none" w:sz="0" w:space="0" w:color="auto"/>
        <w:left w:val="none" w:sz="0" w:space="0" w:color="auto"/>
        <w:bottom w:val="none" w:sz="0" w:space="0" w:color="auto"/>
        <w:right w:val="none" w:sz="0" w:space="0" w:color="auto"/>
      </w:divBdr>
    </w:div>
    <w:div w:id="1424256749">
      <w:bodyDiv w:val="1"/>
      <w:marLeft w:val="0"/>
      <w:marRight w:val="0"/>
      <w:marTop w:val="0"/>
      <w:marBottom w:val="0"/>
      <w:divBdr>
        <w:top w:val="none" w:sz="0" w:space="0" w:color="auto"/>
        <w:left w:val="none" w:sz="0" w:space="0" w:color="auto"/>
        <w:bottom w:val="none" w:sz="0" w:space="0" w:color="auto"/>
        <w:right w:val="none" w:sz="0" w:space="0" w:color="auto"/>
      </w:divBdr>
    </w:div>
    <w:div w:id="1577125502">
      <w:bodyDiv w:val="1"/>
      <w:marLeft w:val="0"/>
      <w:marRight w:val="0"/>
      <w:marTop w:val="0"/>
      <w:marBottom w:val="0"/>
      <w:divBdr>
        <w:top w:val="none" w:sz="0" w:space="0" w:color="auto"/>
        <w:left w:val="none" w:sz="0" w:space="0" w:color="auto"/>
        <w:bottom w:val="none" w:sz="0" w:space="0" w:color="auto"/>
        <w:right w:val="none" w:sz="0" w:space="0" w:color="auto"/>
      </w:divBdr>
    </w:div>
    <w:div w:id="1777825484">
      <w:bodyDiv w:val="1"/>
      <w:marLeft w:val="0"/>
      <w:marRight w:val="0"/>
      <w:marTop w:val="0"/>
      <w:marBottom w:val="0"/>
      <w:divBdr>
        <w:top w:val="none" w:sz="0" w:space="0" w:color="auto"/>
        <w:left w:val="none" w:sz="0" w:space="0" w:color="auto"/>
        <w:bottom w:val="none" w:sz="0" w:space="0" w:color="auto"/>
        <w:right w:val="none" w:sz="0" w:space="0" w:color="auto"/>
      </w:divBdr>
    </w:div>
    <w:div w:id="1794403534">
      <w:bodyDiv w:val="1"/>
      <w:marLeft w:val="0"/>
      <w:marRight w:val="0"/>
      <w:marTop w:val="0"/>
      <w:marBottom w:val="0"/>
      <w:divBdr>
        <w:top w:val="none" w:sz="0" w:space="0" w:color="auto"/>
        <w:left w:val="none" w:sz="0" w:space="0" w:color="auto"/>
        <w:bottom w:val="none" w:sz="0" w:space="0" w:color="auto"/>
        <w:right w:val="none" w:sz="0" w:space="0" w:color="auto"/>
      </w:divBdr>
    </w:div>
    <w:div w:id="1852913943">
      <w:bodyDiv w:val="1"/>
      <w:marLeft w:val="0"/>
      <w:marRight w:val="0"/>
      <w:marTop w:val="0"/>
      <w:marBottom w:val="0"/>
      <w:divBdr>
        <w:top w:val="none" w:sz="0" w:space="0" w:color="auto"/>
        <w:left w:val="none" w:sz="0" w:space="0" w:color="auto"/>
        <w:bottom w:val="none" w:sz="0" w:space="0" w:color="auto"/>
        <w:right w:val="none" w:sz="0" w:space="0" w:color="auto"/>
      </w:divBdr>
    </w:div>
    <w:div w:id="208058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1546</Words>
  <Characters>8818</Characters>
  <Application>Microsoft Office Word</Application>
  <DocSecurity>0</DocSecurity>
  <Lines>73</Lines>
  <Paragraphs>20</Paragraphs>
  <ScaleCrop>false</ScaleCrop>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Perdue</dc:creator>
  <cp:keywords/>
  <dc:description/>
  <cp:lastModifiedBy>Melody Perdue</cp:lastModifiedBy>
  <cp:revision>1</cp:revision>
  <dcterms:created xsi:type="dcterms:W3CDTF">2025-09-28T16:56:00Z</dcterms:created>
  <dcterms:modified xsi:type="dcterms:W3CDTF">2025-09-28T18:29:00Z</dcterms:modified>
</cp:coreProperties>
</file>